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61FB" w14:textId="77777777" w:rsidR="00F87E99" w:rsidRDefault="00F87E99" w:rsidP="00F87E99">
      <w:pPr>
        <w:spacing w:after="0" w:line="240" w:lineRule="auto"/>
        <w:ind w:left="6120" w:hanging="1080"/>
        <w:jc w:val="both"/>
        <w:rPr>
          <w:rFonts w:eastAsia="Times New Roman"/>
        </w:rPr>
      </w:pPr>
      <w:r>
        <w:rPr>
          <w:rFonts w:eastAsia="Times New Roman"/>
        </w:rPr>
        <w:t>Raseinių Šaltinio progimnazijos</w:t>
      </w:r>
    </w:p>
    <w:p w14:paraId="2771DAEA" w14:textId="3E5EEA90" w:rsidR="00F87E99" w:rsidRDefault="00F87E99" w:rsidP="00F87E99">
      <w:pPr>
        <w:spacing w:after="0" w:line="240" w:lineRule="auto"/>
        <w:ind w:left="6120" w:hanging="1080"/>
        <w:jc w:val="both"/>
        <w:rPr>
          <w:rFonts w:eastAsia="Times New Roman"/>
        </w:rPr>
      </w:pPr>
      <w:r>
        <w:rPr>
          <w:rFonts w:eastAsia="Times New Roman"/>
        </w:rPr>
        <w:t>direktoriaus 2022 m.</w:t>
      </w:r>
      <w:r w:rsidR="00C344B5">
        <w:rPr>
          <w:rFonts w:eastAsia="Times New Roman"/>
        </w:rPr>
        <w:t xml:space="preserve"> birželio </w:t>
      </w:r>
      <w:r>
        <w:rPr>
          <w:rFonts w:eastAsia="Times New Roman"/>
        </w:rPr>
        <w:t xml:space="preserve">    d. </w:t>
      </w:r>
    </w:p>
    <w:p w14:paraId="55E7F8E1" w14:textId="77777777" w:rsidR="00F87E99" w:rsidRDefault="00F87E99" w:rsidP="00F87E99">
      <w:pPr>
        <w:spacing w:after="0" w:line="240" w:lineRule="auto"/>
        <w:ind w:left="6120" w:hanging="1080"/>
        <w:jc w:val="both"/>
        <w:rPr>
          <w:rFonts w:eastAsia="Times New Roman"/>
        </w:rPr>
      </w:pPr>
      <w:r>
        <w:rPr>
          <w:rFonts w:eastAsia="Times New Roman"/>
        </w:rPr>
        <w:t>įsakymo Nr. V1-</w:t>
      </w:r>
    </w:p>
    <w:p w14:paraId="3F43C095" w14:textId="7E81F284" w:rsidR="00F87E99" w:rsidRDefault="00CD5392" w:rsidP="00F87E99">
      <w:pPr>
        <w:spacing w:after="0" w:line="240" w:lineRule="auto"/>
        <w:ind w:left="6120" w:hanging="1080"/>
        <w:jc w:val="both"/>
        <w:rPr>
          <w:rFonts w:eastAsia="Times New Roman"/>
        </w:rPr>
      </w:pPr>
      <w:r>
        <w:rPr>
          <w:rFonts w:eastAsia="Times New Roman"/>
        </w:rPr>
        <w:t>3</w:t>
      </w:r>
      <w:r w:rsidR="00E67ACA">
        <w:rPr>
          <w:rFonts w:eastAsia="Times New Roman"/>
        </w:rPr>
        <w:t>7</w:t>
      </w:r>
      <w:r w:rsidR="006B51B5">
        <w:rPr>
          <w:rFonts w:eastAsia="Times New Roman"/>
        </w:rPr>
        <w:t xml:space="preserve"> </w:t>
      </w:r>
      <w:r w:rsidR="00F87E99">
        <w:rPr>
          <w:rFonts w:eastAsia="Times New Roman"/>
        </w:rPr>
        <w:t xml:space="preserve">priedas </w:t>
      </w:r>
    </w:p>
    <w:p w14:paraId="1C1D4795" w14:textId="77777777" w:rsidR="00465300" w:rsidRPr="00A346F1" w:rsidRDefault="00465300" w:rsidP="00465300">
      <w:pPr>
        <w:spacing w:after="0" w:line="240" w:lineRule="auto"/>
        <w:ind w:left="6120" w:hanging="1080"/>
        <w:jc w:val="both"/>
        <w:rPr>
          <w:rFonts w:eastAsia="Times New Roman"/>
        </w:rPr>
      </w:pPr>
    </w:p>
    <w:p w14:paraId="2A4FED22" w14:textId="77777777" w:rsidR="00465300" w:rsidRPr="00A346F1" w:rsidRDefault="00465300" w:rsidP="00465300">
      <w:pPr>
        <w:keepNext/>
        <w:spacing w:after="0" w:line="360" w:lineRule="auto"/>
        <w:jc w:val="center"/>
        <w:outlineLvl w:val="2"/>
        <w:rPr>
          <w:rFonts w:eastAsia="Times New Roman"/>
          <w:b/>
          <w:sz w:val="28"/>
          <w:szCs w:val="28"/>
          <w:lang w:eastAsia="lt-LT"/>
        </w:rPr>
      </w:pPr>
      <w:r w:rsidRPr="00A346F1">
        <w:rPr>
          <w:rFonts w:eastAsia="Times New Roman"/>
          <w:b/>
          <w:sz w:val="28"/>
          <w:szCs w:val="28"/>
          <w:lang w:eastAsia="lt-LT"/>
        </w:rPr>
        <w:t>RASEINIŲ ŠALTINIO PROGIMNAZIJOS</w:t>
      </w:r>
    </w:p>
    <w:p w14:paraId="5748E833" w14:textId="77777777" w:rsidR="00465300" w:rsidRDefault="00465300" w:rsidP="00465300">
      <w:pPr>
        <w:keepNext/>
        <w:spacing w:after="0" w:line="360" w:lineRule="auto"/>
        <w:jc w:val="center"/>
        <w:outlineLvl w:val="2"/>
        <w:rPr>
          <w:rFonts w:eastAsia="Times New Roman"/>
          <w:b/>
          <w:sz w:val="28"/>
          <w:szCs w:val="28"/>
          <w:lang w:eastAsia="lt-LT"/>
        </w:rPr>
      </w:pPr>
      <w:r>
        <w:rPr>
          <w:rFonts w:eastAsia="Times New Roman"/>
          <w:b/>
          <w:sz w:val="28"/>
          <w:szCs w:val="28"/>
          <w:lang w:eastAsia="lt-LT"/>
        </w:rPr>
        <w:t xml:space="preserve">SOCIALINIO PEDAGOGO </w:t>
      </w:r>
      <w:r w:rsidRPr="00A346F1">
        <w:rPr>
          <w:rFonts w:eastAsia="Times New Roman"/>
          <w:b/>
          <w:sz w:val="28"/>
          <w:szCs w:val="28"/>
          <w:lang w:eastAsia="lt-LT"/>
        </w:rPr>
        <w:t>PAREIGYBĖS APRAŠYMAS</w:t>
      </w:r>
    </w:p>
    <w:p w14:paraId="6F8D5867" w14:textId="77777777" w:rsidR="00BF2C43" w:rsidRDefault="00BF2C43" w:rsidP="00F87E99">
      <w:pPr>
        <w:keepNext/>
        <w:spacing w:after="0" w:line="360" w:lineRule="auto"/>
        <w:outlineLvl w:val="2"/>
        <w:rPr>
          <w:rFonts w:eastAsia="Times New Roman"/>
          <w:b/>
          <w:sz w:val="28"/>
          <w:szCs w:val="28"/>
          <w:lang w:eastAsia="lt-LT"/>
        </w:rPr>
      </w:pPr>
    </w:p>
    <w:p w14:paraId="1C856CDE" w14:textId="77777777" w:rsidR="00465300" w:rsidRPr="00185F55" w:rsidRDefault="00465300" w:rsidP="00465300">
      <w:pPr>
        <w:keepNext/>
        <w:spacing w:after="0"/>
        <w:jc w:val="center"/>
        <w:outlineLvl w:val="2"/>
        <w:rPr>
          <w:rFonts w:eastAsia="Times New Roman"/>
          <w:b/>
          <w:lang w:eastAsia="lt-LT"/>
        </w:rPr>
      </w:pPr>
      <w:r w:rsidRPr="00185F55">
        <w:rPr>
          <w:rFonts w:eastAsia="Times New Roman"/>
          <w:b/>
          <w:lang w:eastAsia="lt-LT"/>
        </w:rPr>
        <w:t>I SKYRIUS</w:t>
      </w:r>
    </w:p>
    <w:p w14:paraId="45AE4775" w14:textId="77777777" w:rsidR="00465300" w:rsidRPr="00185F55" w:rsidRDefault="00465300" w:rsidP="00465300">
      <w:pPr>
        <w:keepNext/>
        <w:spacing w:after="0"/>
        <w:jc w:val="center"/>
        <w:outlineLvl w:val="2"/>
        <w:rPr>
          <w:rFonts w:eastAsia="Times New Roman"/>
          <w:b/>
          <w:lang w:eastAsia="lt-LT"/>
        </w:rPr>
      </w:pPr>
      <w:r w:rsidRPr="00185F55">
        <w:rPr>
          <w:rFonts w:eastAsia="Times New Roman"/>
          <w:b/>
          <w:lang w:eastAsia="lt-LT"/>
        </w:rPr>
        <w:t>PAREIGYBĖ</w:t>
      </w:r>
    </w:p>
    <w:p w14:paraId="49F81FEE" w14:textId="77777777" w:rsidR="00465300" w:rsidRPr="0048078E" w:rsidRDefault="00465300" w:rsidP="00867661">
      <w:pPr>
        <w:keepNext/>
        <w:spacing w:after="0"/>
        <w:ind w:firstLine="851"/>
        <w:jc w:val="center"/>
        <w:outlineLvl w:val="2"/>
        <w:rPr>
          <w:rFonts w:eastAsia="Times New Roman"/>
          <w:b/>
          <w:sz w:val="28"/>
          <w:szCs w:val="28"/>
          <w:u w:val="single"/>
          <w:lang w:eastAsia="lt-LT"/>
        </w:rPr>
      </w:pPr>
    </w:p>
    <w:p w14:paraId="4EEDD1CA" w14:textId="68306386" w:rsidR="00465300" w:rsidRPr="0056703E" w:rsidRDefault="00465300" w:rsidP="00867661">
      <w:pPr>
        <w:pStyle w:val="Default"/>
        <w:ind w:firstLine="851"/>
        <w:jc w:val="both"/>
      </w:pPr>
      <w:r w:rsidRPr="0056703E">
        <w:rPr>
          <w:rFonts w:eastAsia="Times New Roman"/>
          <w:lang w:eastAsia="lt-LT"/>
        </w:rPr>
        <w:t>1. Raseinių Šaltinio progimnazijos socialinio</w:t>
      </w:r>
      <w:r w:rsidR="00465AB4" w:rsidRPr="0056703E">
        <w:rPr>
          <w:rFonts w:eastAsia="Times New Roman"/>
          <w:lang w:eastAsia="lt-LT"/>
        </w:rPr>
        <w:t xml:space="preserve"> pedagogo</w:t>
      </w:r>
      <w:r w:rsidRPr="0056703E">
        <w:rPr>
          <w:rFonts w:eastAsia="Times New Roman"/>
          <w:lang w:eastAsia="lt-LT"/>
        </w:rPr>
        <w:t xml:space="preserve"> pareigybė yra priskiriama</w:t>
      </w:r>
      <w:r w:rsidR="00F87E99">
        <w:rPr>
          <w:rFonts w:eastAsia="Times New Roman"/>
          <w:lang w:eastAsia="lt-LT"/>
        </w:rPr>
        <w:t xml:space="preserve"> </w:t>
      </w:r>
      <w:r w:rsidR="00A951A4">
        <w:rPr>
          <w:rFonts w:eastAsia="Times New Roman"/>
          <w:lang w:eastAsia="lt-LT"/>
        </w:rPr>
        <w:t xml:space="preserve">specialistų (4) </w:t>
      </w:r>
      <w:r w:rsidR="00F87E99">
        <w:rPr>
          <w:rFonts w:eastAsia="Times New Roman"/>
          <w:lang w:eastAsia="lt-LT"/>
        </w:rPr>
        <w:t xml:space="preserve">pareigybės </w:t>
      </w:r>
      <w:r w:rsidR="00C51477" w:rsidRPr="0056703E">
        <w:t xml:space="preserve">grupei. </w:t>
      </w:r>
    </w:p>
    <w:p w14:paraId="1496148B" w14:textId="77777777" w:rsidR="00465300" w:rsidRPr="0056703E" w:rsidRDefault="00465300" w:rsidP="00867661">
      <w:pPr>
        <w:spacing w:after="0" w:line="240" w:lineRule="auto"/>
        <w:ind w:firstLine="851"/>
        <w:jc w:val="both"/>
        <w:rPr>
          <w:rFonts w:eastAsia="Times New Roman"/>
          <w:lang w:eastAsia="lt-LT"/>
        </w:rPr>
      </w:pPr>
      <w:bookmarkStart w:id="0" w:name="part_2dc5d83fac4a4f3997adc16b9d29c627"/>
      <w:bookmarkEnd w:id="0"/>
      <w:r w:rsidRPr="0056703E">
        <w:rPr>
          <w:rFonts w:eastAsia="Times New Roman"/>
          <w:lang w:val="es-ES_tradnl" w:eastAsia="lt-LT"/>
        </w:rPr>
        <w:t xml:space="preserve">2. </w:t>
      </w:r>
      <w:proofErr w:type="spellStart"/>
      <w:r w:rsidRPr="0056703E">
        <w:rPr>
          <w:rFonts w:eastAsia="Times New Roman"/>
          <w:lang w:val="es-ES_tradnl" w:eastAsia="lt-LT"/>
        </w:rPr>
        <w:t>Pareigybės</w:t>
      </w:r>
      <w:proofErr w:type="spellEnd"/>
      <w:r w:rsidRPr="0056703E">
        <w:rPr>
          <w:rFonts w:eastAsia="Times New Roman"/>
          <w:lang w:val="es-ES_tradnl" w:eastAsia="lt-LT"/>
        </w:rPr>
        <w:t xml:space="preserve"> </w:t>
      </w:r>
      <w:proofErr w:type="spellStart"/>
      <w:r w:rsidRPr="0056703E">
        <w:rPr>
          <w:rFonts w:eastAsia="Times New Roman"/>
          <w:lang w:val="es-ES_tradnl" w:eastAsia="lt-LT"/>
        </w:rPr>
        <w:t>lygis</w:t>
      </w:r>
      <w:proofErr w:type="spellEnd"/>
      <w:r w:rsidRPr="0056703E">
        <w:rPr>
          <w:rFonts w:eastAsia="Times New Roman"/>
          <w:lang w:val="es-ES_tradnl" w:eastAsia="lt-LT"/>
        </w:rPr>
        <w:t xml:space="preserve"> – </w:t>
      </w:r>
      <w:r w:rsidR="00C51477" w:rsidRPr="0056703E">
        <w:rPr>
          <w:rFonts w:eastAsia="Times New Roman"/>
          <w:lang w:val="es-ES_tradnl" w:eastAsia="lt-LT"/>
        </w:rPr>
        <w:t>A2</w:t>
      </w:r>
      <w:r w:rsidRPr="0056703E">
        <w:rPr>
          <w:rFonts w:eastAsia="Times New Roman"/>
          <w:lang w:val="es-ES_tradnl" w:eastAsia="lt-LT"/>
        </w:rPr>
        <w:t>.</w:t>
      </w:r>
    </w:p>
    <w:p w14:paraId="5C9ECA06" w14:textId="77777777" w:rsidR="00465300" w:rsidRPr="0056703E" w:rsidRDefault="00465300" w:rsidP="00867661">
      <w:pPr>
        <w:spacing w:after="0" w:line="240" w:lineRule="auto"/>
        <w:ind w:firstLine="851"/>
        <w:jc w:val="both"/>
      </w:pPr>
      <w:bookmarkStart w:id="1" w:name="part_d1f1a6dbd1cd4c88b79e96d3834635e7"/>
      <w:bookmarkEnd w:id="1"/>
      <w:r w:rsidRPr="0056703E">
        <w:rPr>
          <w:rFonts w:eastAsia="Times New Roman"/>
          <w:lang w:val="es-ES_tradnl" w:eastAsia="lt-LT"/>
        </w:rPr>
        <w:t xml:space="preserve">3. </w:t>
      </w:r>
      <w:proofErr w:type="spellStart"/>
      <w:r w:rsidRPr="0056703E">
        <w:rPr>
          <w:rFonts w:eastAsia="Times New Roman"/>
          <w:lang w:val="es-ES_tradnl" w:eastAsia="lt-LT"/>
        </w:rPr>
        <w:t>Pareigybės</w:t>
      </w:r>
      <w:proofErr w:type="spellEnd"/>
      <w:r w:rsidRPr="0056703E">
        <w:rPr>
          <w:rFonts w:eastAsia="Times New Roman"/>
          <w:lang w:val="es-ES_tradnl" w:eastAsia="lt-LT"/>
        </w:rPr>
        <w:t xml:space="preserve"> </w:t>
      </w:r>
      <w:proofErr w:type="spellStart"/>
      <w:r w:rsidRPr="0056703E">
        <w:rPr>
          <w:rFonts w:eastAsia="Times New Roman"/>
          <w:lang w:val="es-ES_tradnl" w:eastAsia="lt-LT"/>
        </w:rPr>
        <w:t>paskirtis</w:t>
      </w:r>
      <w:proofErr w:type="spellEnd"/>
      <w:r w:rsidRPr="0056703E">
        <w:rPr>
          <w:rFonts w:eastAsia="Times New Roman"/>
          <w:lang w:val="es-ES_tradnl" w:eastAsia="lt-LT"/>
        </w:rPr>
        <w:t xml:space="preserve"> </w:t>
      </w:r>
      <w:r w:rsidR="00C51477" w:rsidRPr="0056703E">
        <w:rPr>
          <w:rFonts w:eastAsia="Times New Roman"/>
          <w:lang w:val="es-ES_tradnl" w:eastAsia="lt-LT"/>
        </w:rPr>
        <w:t>–</w:t>
      </w:r>
      <w:r w:rsidRPr="0056703E">
        <w:rPr>
          <w:rFonts w:eastAsia="Times New Roman"/>
          <w:lang w:val="es-ES_tradnl" w:eastAsia="lt-LT"/>
        </w:rPr>
        <w:t xml:space="preserve"> </w:t>
      </w:r>
      <w:r w:rsidR="002B6813" w:rsidRPr="0056703E">
        <w:t>padėti</w:t>
      </w:r>
      <w:r w:rsidR="00C51477" w:rsidRPr="0056703E">
        <w:t xml:space="preserve"> įgyvendinti vaiko / mokinio teisę į mokslą, užtikrinti jo saugumą mokykloje bei sudaryti prielaidas pozityviai vaiko / mokinio socializacijai ir pilietinei brandai.</w:t>
      </w:r>
    </w:p>
    <w:p w14:paraId="52B9247E" w14:textId="77777777" w:rsidR="0056703E" w:rsidRPr="0056703E" w:rsidRDefault="0056703E" w:rsidP="00867661">
      <w:pPr>
        <w:tabs>
          <w:tab w:val="left" w:pos="567"/>
          <w:tab w:val="left" w:pos="993"/>
        </w:tabs>
        <w:spacing w:after="0" w:line="240" w:lineRule="auto"/>
        <w:ind w:firstLine="851"/>
        <w:jc w:val="both"/>
      </w:pPr>
      <w:r w:rsidRPr="0056703E">
        <w:t xml:space="preserve">4. </w:t>
      </w:r>
      <w:r>
        <w:t>P</w:t>
      </w:r>
      <w:r w:rsidRPr="0056703E">
        <w:t>rogimnazijos socialinis pedagogas dirba kartu su kitais pedagoginiais darbuotojais, klasių vadovais, kitais specialistais, tėvais (globėjais, rūpintojais), progimnazijos bendruomene.</w:t>
      </w:r>
    </w:p>
    <w:p w14:paraId="23B9C739" w14:textId="77777777" w:rsidR="0056703E" w:rsidRPr="0056703E" w:rsidRDefault="0056703E" w:rsidP="00867661">
      <w:pPr>
        <w:tabs>
          <w:tab w:val="left" w:pos="567"/>
          <w:tab w:val="left" w:pos="993"/>
        </w:tabs>
        <w:spacing w:after="0" w:line="240" w:lineRule="auto"/>
        <w:ind w:firstLine="851"/>
        <w:jc w:val="both"/>
      </w:pPr>
      <w:r w:rsidRPr="0056703E">
        <w:t>5. Progimnazijos socialinio pedagogo veikla grindžiama vaiko / mokinio interesų, orumo, individualizavimo, visapusiškumo, prieinamumo, vaiko dalyvavimo priimant su juo susijusius sprendimus, bendradarbiavimo, konfidencialumo principais.</w:t>
      </w:r>
    </w:p>
    <w:p w14:paraId="291C9A31" w14:textId="77777777" w:rsidR="0056703E" w:rsidRPr="0056703E" w:rsidRDefault="0056703E" w:rsidP="00867661">
      <w:pPr>
        <w:pStyle w:val="Default"/>
        <w:ind w:firstLine="851"/>
        <w:jc w:val="both"/>
      </w:pPr>
      <w:r w:rsidRPr="0056703E">
        <w:t xml:space="preserve">6. </w:t>
      </w:r>
      <w:bookmarkStart w:id="2" w:name="part_03f7141a4ca84dfeacc69a0d3018255b"/>
      <w:bookmarkEnd w:id="2"/>
      <w:r w:rsidRPr="0056703E">
        <w:t xml:space="preserve"> </w:t>
      </w:r>
      <w:proofErr w:type="spellStart"/>
      <w:r w:rsidR="00465300" w:rsidRPr="0056703E">
        <w:rPr>
          <w:rFonts w:eastAsia="Times New Roman"/>
          <w:lang w:val="es-ES_tradnl" w:eastAsia="lt-LT"/>
        </w:rPr>
        <w:t>Pareigybės</w:t>
      </w:r>
      <w:proofErr w:type="spellEnd"/>
      <w:r w:rsidR="00465300" w:rsidRPr="0056703E">
        <w:rPr>
          <w:rFonts w:eastAsia="Times New Roman"/>
          <w:lang w:val="es-ES_tradnl" w:eastAsia="lt-LT"/>
        </w:rPr>
        <w:t xml:space="preserve"> </w:t>
      </w:r>
      <w:proofErr w:type="spellStart"/>
      <w:r w:rsidR="00465300" w:rsidRPr="0056703E">
        <w:rPr>
          <w:rFonts w:eastAsia="Times New Roman"/>
          <w:lang w:val="es-ES_tradnl" w:eastAsia="lt-LT"/>
        </w:rPr>
        <w:t>pavaldumas</w:t>
      </w:r>
      <w:proofErr w:type="spellEnd"/>
      <w:r w:rsidR="00465300" w:rsidRPr="0056703E">
        <w:rPr>
          <w:rFonts w:eastAsia="Times New Roman"/>
          <w:lang w:val="es-ES_tradnl" w:eastAsia="lt-LT"/>
        </w:rPr>
        <w:t xml:space="preserve"> -</w:t>
      </w:r>
      <w:r w:rsidR="00465300" w:rsidRPr="0056703E">
        <w:t xml:space="preserve"> </w:t>
      </w:r>
      <w:r w:rsidR="00BF2C43">
        <w:t>direktoriaus pavaduotojui ugdymui.</w:t>
      </w:r>
    </w:p>
    <w:p w14:paraId="49542464" w14:textId="77777777" w:rsidR="00BF2C43" w:rsidRDefault="00BF2C43" w:rsidP="00BF2C43">
      <w:pPr>
        <w:keepNext/>
        <w:spacing w:after="0"/>
        <w:outlineLvl w:val="2"/>
        <w:rPr>
          <w:rFonts w:eastAsia="Times New Roman"/>
          <w:b/>
          <w:sz w:val="28"/>
          <w:szCs w:val="28"/>
          <w:lang w:eastAsia="lt-LT"/>
        </w:rPr>
      </w:pPr>
    </w:p>
    <w:p w14:paraId="3C04DAF5" w14:textId="77777777" w:rsidR="00BF2C43" w:rsidRDefault="00BF2C43" w:rsidP="00BF2C43">
      <w:pPr>
        <w:keepNext/>
        <w:spacing w:after="0"/>
        <w:outlineLvl w:val="2"/>
        <w:rPr>
          <w:rFonts w:eastAsia="Times New Roman"/>
          <w:b/>
          <w:sz w:val="28"/>
          <w:szCs w:val="28"/>
          <w:lang w:eastAsia="lt-LT"/>
        </w:rPr>
      </w:pPr>
    </w:p>
    <w:p w14:paraId="2150BF8C" w14:textId="77777777" w:rsidR="00465300" w:rsidRPr="00185F55" w:rsidRDefault="00465300" w:rsidP="00867661">
      <w:pPr>
        <w:keepNext/>
        <w:spacing w:after="0"/>
        <w:ind w:firstLine="851"/>
        <w:jc w:val="center"/>
        <w:outlineLvl w:val="2"/>
        <w:rPr>
          <w:rFonts w:eastAsia="Times New Roman"/>
          <w:b/>
          <w:lang w:eastAsia="lt-LT"/>
        </w:rPr>
      </w:pPr>
      <w:r w:rsidRPr="00185F55">
        <w:rPr>
          <w:rFonts w:eastAsia="Times New Roman"/>
          <w:b/>
          <w:lang w:eastAsia="lt-LT"/>
        </w:rPr>
        <w:t xml:space="preserve">II SKYRIUS </w:t>
      </w:r>
    </w:p>
    <w:p w14:paraId="31D12FD5" w14:textId="77777777" w:rsidR="0056703E" w:rsidRPr="00BF2C43" w:rsidRDefault="00465300" w:rsidP="00BF2C43">
      <w:pPr>
        <w:keepNext/>
        <w:spacing w:after="0"/>
        <w:ind w:firstLine="851"/>
        <w:jc w:val="center"/>
        <w:outlineLvl w:val="2"/>
        <w:rPr>
          <w:rFonts w:eastAsia="Times New Roman"/>
          <w:b/>
          <w:lang w:eastAsia="lt-LT"/>
        </w:rPr>
      </w:pPr>
      <w:r w:rsidRPr="00185F55">
        <w:rPr>
          <w:rFonts w:eastAsia="Times New Roman"/>
          <w:b/>
          <w:lang w:eastAsia="lt-LT"/>
        </w:rPr>
        <w:t>SPECI</w:t>
      </w:r>
      <w:r w:rsidR="0056703E">
        <w:rPr>
          <w:rFonts w:eastAsia="Times New Roman"/>
          <w:b/>
          <w:lang w:eastAsia="lt-LT"/>
        </w:rPr>
        <w:t>ALŪS REIKALAVIMAI SOCIALINIAM PEDAGOGUI</w:t>
      </w:r>
    </w:p>
    <w:p w14:paraId="4124CD47" w14:textId="77777777" w:rsidR="00BF2C43" w:rsidRDefault="00BF2C43" w:rsidP="00BF2C43">
      <w:pPr>
        <w:pStyle w:val="Default"/>
      </w:pPr>
    </w:p>
    <w:p w14:paraId="3BE400E6" w14:textId="77777777" w:rsidR="0056703E" w:rsidRPr="004D400B" w:rsidRDefault="00452C5F" w:rsidP="00867661">
      <w:pPr>
        <w:pStyle w:val="Default"/>
        <w:numPr>
          <w:ilvl w:val="0"/>
          <w:numId w:val="13"/>
        </w:numPr>
        <w:ind w:left="0" w:firstLine="851"/>
        <w:jc w:val="both"/>
      </w:pPr>
      <w:r w:rsidRPr="004D400B">
        <w:rPr>
          <w:bCs/>
        </w:rPr>
        <w:t>Progimnazijos s</w:t>
      </w:r>
      <w:r w:rsidR="0056703E" w:rsidRPr="004D400B">
        <w:rPr>
          <w:bCs/>
        </w:rPr>
        <w:t xml:space="preserve">ocialiniu pedagogu gali dirbti asmuo: </w:t>
      </w:r>
    </w:p>
    <w:p w14:paraId="350344CF"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59737717"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3DAC888B"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1EFF1883"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3B5C0F2A"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55BE933A"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0B22F12A" w14:textId="77777777" w:rsidR="0056703E" w:rsidRPr="004D400B" w:rsidRDefault="0056703E" w:rsidP="00867661">
      <w:pPr>
        <w:pStyle w:val="Sraopastraipa"/>
        <w:numPr>
          <w:ilvl w:val="0"/>
          <w:numId w:val="14"/>
        </w:numPr>
        <w:autoSpaceDE w:val="0"/>
        <w:autoSpaceDN w:val="0"/>
        <w:adjustRightInd w:val="0"/>
        <w:spacing w:after="27" w:line="240" w:lineRule="auto"/>
        <w:ind w:left="0" w:firstLine="851"/>
        <w:contextualSpacing w:val="0"/>
        <w:jc w:val="both"/>
        <w:rPr>
          <w:vanish/>
          <w:color w:val="000000"/>
        </w:rPr>
      </w:pPr>
    </w:p>
    <w:p w14:paraId="568A8A9C" w14:textId="77777777" w:rsidR="00452C5F" w:rsidRPr="004D400B" w:rsidRDefault="00452C5F" w:rsidP="00867661">
      <w:pPr>
        <w:pStyle w:val="Default"/>
        <w:numPr>
          <w:ilvl w:val="1"/>
          <w:numId w:val="14"/>
        </w:numPr>
        <w:ind w:left="0" w:firstLine="851"/>
        <w:jc w:val="both"/>
      </w:pPr>
      <w:r w:rsidRPr="004D400B">
        <w:t xml:space="preserve">įgijęs aukštąjį išsilavinimą ir socialinio pedagogo kvalifikaciją; </w:t>
      </w:r>
    </w:p>
    <w:p w14:paraId="1BF45EE9" w14:textId="5A595D58" w:rsidR="0056703E" w:rsidRPr="004D400B" w:rsidRDefault="0056703E" w:rsidP="00867661">
      <w:pPr>
        <w:pStyle w:val="Default"/>
        <w:numPr>
          <w:ilvl w:val="1"/>
          <w:numId w:val="14"/>
        </w:numPr>
        <w:spacing w:after="27"/>
        <w:ind w:left="0" w:firstLine="851"/>
        <w:jc w:val="both"/>
      </w:pPr>
      <w:r w:rsidRPr="004D400B">
        <w:t xml:space="preserve">kuris buvo priimtas į darbą į socialinio pedagogo pareigas iki šio įsakymo įsigaliojimo ir atitinkantis iki šio įsakymo įsigaliojimo galiojusius </w:t>
      </w:r>
      <w:r w:rsidRPr="00A67D7F">
        <w:t>Socialinio pedagogo kvalifikacinius reikalavimus, patvirtintus Lietuvos Respublikos švietimo ir mokslo ministro 2001 m. gruodžio 14 d. įsakymu Nr. 1667 „Dėl Socialinio pedagogo kvalifikacinių reikalavimų ir pareiginių instrukcijų</w:t>
      </w:r>
      <w:r w:rsidR="00452C5F" w:rsidRPr="00A67D7F">
        <w:t xml:space="preserve"> patvirtinimo“;</w:t>
      </w:r>
      <w:r w:rsidRPr="00A67D7F">
        <w:t xml:space="preserve"> </w:t>
      </w:r>
      <w:r w:rsidR="00A67D7F" w:rsidRPr="00A67D7F">
        <w:t xml:space="preserve"> </w:t>
      </w:r>
    </w:p>
    <w:p w14:paraId="08E9DB20" w14:textId="77777777" w:rsidR="0056703E" w:rsidRPr="004D400B" w:rsidRDefault="0056703E" w:rsidP="00867661">
      <w:pPr>
        <w:pStyle w:val="Default"/>
        <w:numPr>
          <w:ilvl w:val="1"/>
          <w:numId w:val="14"/>
        </w:numPr>
        <w:spacing w:after="27"/>
        <w:ind w:left="0" w:firstLine="851"/>
        <w:jc w:val="both"/>
      </w:pPr>
      <w:r w:rsidRPr="004D400B">
        <w:t xml:space="preserve">gebantis teikti socialinę pagalbą įvairių socialinių problemų bei </w:t>
      </w:r>
      <w:r w:rsidR="00452C5F" w:rsidRPr="004D400B">
        <w:t xml:space="preserve">vaikams / mokiniams, turintiems </w:t>
      </w:r>
      <w:r w:rsidRPr="004D400B">
        <w:t>specialiųjų ugdymosi poreikių</w:t>
      </w:r>
      <w:r w:rsidR="00452C5F" w:rsidRPr="004D400B">
        <w:t>;</w:t>
      </w:r>
      <w:r w:rsidRPr="004D400B">
        <w:t xml:space="preserve"> </w:t>
      </w:r>
    </w:p>
    <w:p w14:paraId="0E88233C" w14:textId="77777777" w:rsidR="0056703E" w:rsidRPr="004D400B" w:rsidRDefault="0056703E" w:rsidP="00867661">
      <w:pPr>
        <w:pStyle w:val="Default"/>
        <w:numPr>
          <w:ilvl w:val="1"/>
          <w:numId w:val="14"/>
        </w:numPr>
        <w:spacing w:after="27"/>
        <w:ind w:left="0" w:firstLine="851"/>
        <w:jc w:val="both"/>
      </w:pPr>
      <w:r w:rsidRPr="004D400B">
        <w:t>gebantis inicijuoti ir dalyvauti į</w:t>
      </w:r>
      <w:r w:rsidR="00452C5F" w:rsidRPr="004D400B">
        <w:t xml:space="preserve">gyvendinant progimnazijos </w:t>
      </w:r>
      <w:r w:rsidRPr="004D400B">
        <w:t xml:space="preserve">bendruomenei aktualias socialinių problemų prevencijos priemones; </w:t>
      </w:r>
    </w:p>
    <w:p w14:paraId="17BC68A6" w14:textId="77777777" w:rsidR="0056703E" w:rsidRPr="004D400B" w:rsidRDefault="0056703E" w:rsidP="00867661">
      <w:pPr>
        <w:pStyle w:val="Default"/>
        <w:numPr>
          <w:ilvl w:val="1"/>
          <w:numId w:val="14"/>
        </w:numPr>
        <w:spacing w:after="27"/>
        <w:ind w:left="0" w:firstLine="851"/>
        <w:jc w:val="both"/>
      </w:pPr>
      <w:r w:rsidRPr="004D400B">
        <w:t>gebantis bendradarbiauti su mokytoju, specialiuoju pedagogu, logopedu, psichologu, kitais specialistais ir</w:t>
      </w:r>
      <w:r w:rsidR="00452C5F" w:rsidRPr="004D400B">
        <w:t xml:space="preserve"> vaikų /</w:t>
      </w:r>
      <w:r w:rsidRPr="004D400B">
        <w:t xml:space="preserve"> mokinių tėvais (globėjais, rūpintojais) bei dirbti su jais komandoje, sprendžiant </w:t>
      </w:r>
      <w:r w:rsidR="00452C5F" w:rsidRPr="004D400B">
        <w:t>vaiko / mokinio problemas;</w:t>
      </w:r>
    </w:p>
    <w:p w14:paraId="32077675" w14:textId="77777777" w:rsidR="0056703E" w:rsidRPr="004D400B" w:rsidRDefault="0056703E" w:rsidP="00867661">
      <w:pPr>
        <w:pStyle w:val="Default"/>
        <w:numPr>
          <w:ilvl w:val="1"/>
          <w:numId w:val="14"/>
        </w:numPr>
        <w:ind w:left="0" w:firstLine="851"/>
        <w:jc w:val="both"/>
      </w:pPr>
      <w:r w:rsidRPr="004D400B">
        <w:t xml:space="preserve">gebantis koordinuoti </w:t>
      </w:r>
      <w:r w:rsidR="00452C5F" w:rsidRPr="004D400B">
        <w:t>pro</w:t>
      </w:r>
      <w:r w:rsidRPr="004D400B">
        <w:t>gimnazijos bendruomenės narių (</w:t>
      </w:r>
      <w:r w:rsidR="00452C5F" w:rsidRPr="004D400B">
        <w:t xml:space="preserve">vaikų / </w:t>
      </w:r>
      <w:r w:rsidRPr="004D400B">
        <w:t>mokinių</w:t>
      </w:r>
      <w:r w:rsidR="00452C5F" w:rsidRPr="004D400B">
        <w:t>, jų</w:t>
      </w:r>
      <w:r w:rsidRPr="004D400B">
        <w:t xml:space="preserve"> tėvų (globėjų rūpintojų),</w:t>
      </w:r>
      <w:r w:rsidR="004D400B" w:rsidRPr="004D400B">
        <w:t xml:space="preserve"> mokytojų,</w:t>
      </w:r>
      <w:r w:rsidRPr="004D400B">
        <w:t xml:space="preserve"> darbuotojų) elgesį patyčių ir smurtinio elgesio atveju. </w:t>
      </w:r>
    </w:p>
    <w:p w14:paraId="63582B49" w14:textId="77777777" w:rsidR="004D400B" w:rsidRPr="004D400B" w:rsidRDefault="004D400B" w:rsidP="00867661">
      <w:pPr>
        <w:pStyle w:val="Default"/>
        <w:numPr>
          <w:ilvl w:val="0"/>
          <w:numId w:val="14"/>
        </w:numPr>
        <w:ind w:left="0" w:firstLine="851"/>
        <w:jc w:val="both"/>
      </w:pPr>
      <w:r w:rsidRPr="004D400B">
        <w:rPr>
          <w:bCs/>
        </w:rPr>
        <w:t xml:space="preserve">Socialinis pedagogas privalo: </w:t>
      </w:r>
    </w:p>
    <w:p w14:paraId="488185FB" w14:textId="77777777" w:rsidR="004D400B" w:rsidRPr="004D400B" w:rsidRDefault="004D400B" w:rsidP="00867661">
      <w:pPr>
        <w:pStyle w:val="Default"/>
        <w:numPr>
          <w:ilvl w:val="1"/>
          <w:numId w:val="14"/>
        </w:numPr>
        <w:spacing w:after="27"/>
        <w:ind w:left="0" w:firstLine="851"/>
        <w:jc w:val="both"/>
      </w:pPr>
      <w:r w:rsidRPr="004D400B">
        <w:t xml:space="preserve"> žinoti ir išmanyti socialinės pedagoginės pagalbos teikimą;</w:t>
      </w:r>
    </w:p>
    <w:p w14:paraId="2BFDCEB1" w14:textId="77777777" w:rsidR="004D400B" w:rsidRPr="004D400B" w:rsidRDefault="004D400B" w:rsidP="00867661">
      <w:pPr>
        <w:pStyle w:val="Default"/>
        <w:numPr>
          <w:ilvl w:val="1"/>
          <w:numId w:val="14"/>
        </w:numPr>
        <w:spacing w:after="27"/>
        <w:ind w:left="0" w:firstLine="851"/>
        <w:jc w:val="both"/>
      </w:pPr>
      <w:r w:rsidRPr="004D400B">
        <w:t xml:space="preserve">mokėti naudotis informacinėmis technologijomis; </w:t>
      </w:r>
    </w:p>
    <w:p w14:paraId="42EF3457" w14:textId="464B8D6B" w:rsidR="004D400B" w:rsidRPr="004D400B" w:rsidRDefault="004D400B" w:rsidP="00867661">
      <w:pPr>
        <w:pStyle w:val="Default"/>
        <w:numPr>
          <w:ilvl w:val="1"/>
          <w:numId w:val="14"/>
        </w:numPr>
        <w:spacing w:after="27"/>
        <w:ind w:left="0" w:firstLine="851"/>
        <w:jc w:val="both"/>
      </w:pPr>
      <w:r w:rsidRPr="004D400B">
        <w:lastRenderedPageBreak/>
        <w:t>gerai mokėti lietuvių kalbą, jos mokėjimo lygis turi atitikti Valstybinės kalbos mokėjimo kategorijų, patvirtintų Lietuvos Respublikos Vyriausybės 2003 m. gruodžio 24 d. nutarimu Nr. 1688 „Dėl valstybinės kalbos mokėjimo kategorijų patvirtinimo ir įgyvendinimo“</w:t>
      </w:r>
      <w:r w:rsidR="0068484B">
        <w:t xml:space="preserve"> (Lietuvos Respublikos Vyriausybės  2021 m. spalio 27 d. nutarimo Nr. 889 redakcija)(su vėlesniais pakeitimais)</w:t>
      </w:r>
      <w:r w:rsidR="0068484B">
        <w:rPr>
          <w:rFonts w:eastAsia="Times New Roman"/>
          <w:bCs/>
          <w:szCs w:val="20"/>
        </w:rPr>
        <w:t xml:space="preserve"> </w:t>
      </w:r>
      <w:r w:rsidRPr="004D400B">
        <w:t xml:space="preserve"> reikalavimus; </w:t>
      </w:r>
    </w:p>
    <w:p w14:paraId="6DB7D7DA" w14:textId="77777777" w:rsidR="004D400B" w:rsidRPr="004D400B" w:rsidRDefault="004D400B" w:rsidP="00867661">
      <w:pPr>
        <w:pStyle w:val="Default"/>
        <w:numPr>
          <w:ilvl w:val="1"/>
          <w:numId w:val="14"/>
        </w:numPr>
        <w:spacing w:after="27"/>
        <w:ind w:left="0" w:firstLine="851"/>
        <w:jc w:val="both"/>
      </w:pPr>
      <w:r w:rsidRPr="004D400B">
        <w:t xml:space="preserve"> gebėti taikyti dokumentų rengimo taisykles; </w:t>
      </w:r>
    </w:p>
    <w:p w14:paraId="40E0B5C4" w14:textId="77777777" w:rsidR="004D400B" w:rsidRPr="004D400B" w:rsidRDefault="004D400B" w:rsidP="00867661">
      <w:pPr>
        <w:pStyle w:val="Default"/>
        <w:numPr>
          <w:ilvl w:val="1"/>
          <w:numId w:val="14"/>
        </w:numPr>
        <w:spacing w:after="27"/>
        <w:ind w:left="0" w:firstLine="851"/>
        <w:jc w:val="both"/>
      </w:pPr>
      <w:r w:rsidRPr="004D400B">
        <w:t xml:space="preserve"> mokėti savarankiškai planuoti ir organizuoti savo veiklą, spręsti iškilusias problemas ir konfliktus bei dirbti komandoje sprendžiant vaikų / mokinių problemas; </w:t>
      </w:r>
    </w:p>
    <w:p w14:paraId="07A9E584" w14:textId="77777777" w:rsidR="004D400B" w:rsidRPr="004D400B" w:rsidRDefault="004D400B" w:rsidP="00867661">
      <w:pPr>
        <w:pStyle w:val="Default"/>
        <w:numPr>
          <w:ilvl w:val="1"/>
          <w:numId w:val="14"/>
        </w:numPr>
        <w:spacing w:after="27"/>
        <w:ind w:left="0" w:firstLine="851"/>
        <w:jc w:val="both"/>
      </w:pPr>
      <w:r w:rsidRPr="004D400B">
        <w:t xml:space="preserve"> mokėti kaupti, sisteminti, apibendrinti informaciją ir rengti išvadas;</w:t>
      </w:r>
    </w:p>
    <w:p w14:paraId="1BD6AD1B" w14:textId="77777777" w:rsidR="004D400B" w:rsidRPr="004D400B" w:rsidRDefault="004D400B" w:rsidP="00867661">
      <w:pPr>
        <w:pStyle w:val="Default"/>
        <w:numPr>
          <w:ilvl w:val="1"/>
          <w:numId w:val="14"/>
        </w:numPr>
        <w:spacing w:after="27"/>
        <w:ind w:left="0" w:firstLine="851"/>
        <w:jc w:val="both"/>
      </w:pPr>
      <w:r w:rsidRPr="004D400B">
        <w:t>mokėti suteikti pirmąją medicininę pagalbą;</w:t>
      </w:r>
    </w:p>
    <w:p w14:paraId="15BBA879" w14:textId="77777777" w:rsidR="004D400B" w:rsidRPr="004D400B" w:rsidRDefault="004D400B" w:rsidP="00867661">
      <w:pPr>
        <w:pStyle w:val="Default"/>
        <w:numPr>
          <w:ilvl w:val="1"/>
          <w:numId w:val="14"/>
        </w:numPr>
        <w:spacing w:after="27"/>
        <w:ind w:left="0" w:firstLine="851"/>
        <w:jc w:val="both"/>
      </w:pPr>
      <w:r w:rsidRPr="004D400B">
        <w:rPr>
          <w:rFonts w:eastAsia="Times New Roman"/>
          <w:lang w:eastAsia="lt-LT"/>
        </w:rPr>
        <w:t>žinoti saugos darbe, priešgaisrinės saugos, elektros saugos reikalavimus;</w:t>
      </w:r>
    </w:p>
    <w:p w14:paraId="5B3ADE41" w14:textId="77777777" w:rsidR="004D400B" w:rsidRPr="004D400B" w:rsidRDefault="004D400B" w:rsidP="00867661">
      <w:pPr>
        <w:pStyle w:val="Default"/>
        <w:numPr>
          <w:ilvl w:val="1"/>
          <w:numId w:val="14"/>
        </w:numPr>
        <w:spacing w:after="27"/>
        <w:ind w:left="0" w:firstLine="851"/>
        <w:jc w:val="both"/>
      </w:pPr>
      <w:r w:rsidRPr="004D400B">
        <w:rPr>
          <w:rFonts w:eastAsia="Times New Roman"/>
          <w:lang w:eastAsia="lt-LT"/>
        </w:rPr>
        <w:t>laikytis progimnazijos darbo tvarkos taisyklių;</w:t>
      </w:r>
    </w:p>
    <w:p w14:paraId="7C6D5B92" w14:textId="77777777" w:rsidR="004D400B" w:rsidRPr="004D400B" w:rsidRDefault="004D400B" w:rsidP="00867661">
      <w:pPr>
        <w:pStyle w:val="Default"/>
        <w:numPr>
          <w:ilvl w:val="1"/>
          <w:numId w:val="14"/>
        </w:numPr>
        <w:tabs>
          <w:tab w:val="left" w:pos="1418"/>
        </w:tabs>
        <w:spacing w:after="27"/>
        <w:ind w:left="0" w:firstLine="851"/>
        <w:jc w:val="both"/>
      </w:pPr>
      <w:r w:rsidRPr="004D400B">
        <w:rPr>
          <w:rFonts w:eastAsia="Times New Roman"/>
          <w:lang w:eastAsia="lt-LT"/>
        </w:rPr>
        <w:t xml:space="preserve"> </w:t>
      </w:r>
      <w:r w:rsidRPr="004D400B">
        <w:t xml:space="preserve">būti </w:t>
      </w:r>
      <w:r w:rsidRPr="004D400B">
        <w:rPr>
          <w:rFonts w:eastAsia="Times New Roman"/>
          <w:lang w:eastAsia="lt-LT"/>
        </w:rPr>
        <w:t xml:space="preserve">sąžiningu, mandagiu, tvarkingu, savarankišku, komunikabiliu, diplomatišku, atidžiu, </w:t>
      </w:r>
      <w:r w:rsidRPr="004D400B">
        <w:t>pareigingu, darbščiu, gebėti bendrauti ir bendradarbiauti;</w:t>
      </w:r>
    </w:p>
    <w:p w14:paraId="0A5EE8D4" w14:textId="77777777" w:rsidR="004D400B" w:rsidRPr="004D400B" w:rsidRDefault="004D400B" w:rsidP="00867661">
      <w:pPr>
        <w:pStyle w:val="Default"/>
        <w:numPr>
          <w:ilvl w:val="1"/>
          <w:numId w:val="14"/>
        </w:numPr>
        <w:tabs>
          <w:tab w:val="left" w:pos="1418"/>
        </w:tabs>
        <w:spacing w:after="27"/>
        <w:ind w:left="0" w:firstLine="851"/>
        <w:jc w:val="both"/>
      </w:pPr>
      <w:r w:rsidRPr="004D400B">
        <w:rPr>
          <w:rFonts w:eastAsia="Times New Roman"/>
          <w:lang w:eastAsia="lt-LT"/>
        </w:rPr>
        <w:t xml:space="preserve">vadovautis </w:t>
      </w:r>
      <w:r w:rsidRPr="004D400B">
        <w:t xml:space="preserve">Tarptautiniais vaikų teises ir interesus reglamentuojančiais dokumentais, Lietuvos Respublikos Konstitucija, 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7616B8FF" w14:textId="77777777" w:rsidR="00465300" w:rsidRDefault="00465300" w:rsidP="00867661">
      <w:pPr>
        <w:keepNext/>
        <w:spacing w:after="0"/>
        <w:ind w:firstLine="851"/>
        <w:outlineLvl w:val="2"/>
        <w:rPr>
          <w:rFonts w:eastAsia="Times New Roman"/>
          <w:b/>
          <w:sz w:val="28"/>
          <w:szCs w:val="28"/>
          <w:lang w:eastAsia="lt-LT"/>
        </w:rPr>
      </w:pPr>
    </w:p>
    <w:p w14:paraId="60C40060" w14:textId="77777777" w:rsidR="00465300" w:rsidRPr="00185F55" w:rsidRDefault="00465300" w:rsidP="00867661">
      <w:pPr>
        <w:keepNext/>
        <w:spacing w:after="0"/>
        <w:ind w:firstLine="851"/>
        <w:jc w:val="center"/>
        <w:outlineLvl w:val="2"/>
        <w:rPr>
          <w:rFonts w:eastAsia="Times New Roman"/>
          <w:b/>
          <w:lang w:eastAsia="lt-LT"/>
        </w:rPr>
      </w:pPr>
      <w:r w:rsidRPr="00185F55">
        <w:rPr>
          <w:rFonts w:eastAsia="Times New Roman"/>
          <w:b/>
          <w:lang w:eastAsia="lt-LT"/>
        </w:rPr>
        <w:t>III SKYRIUS</w:t>
      </w:r>
    </w:p>
    <w:p w14:paraId="5A4F58E3" w14:textId="77777777" w:rsidR="00465300" w:rsidRPr="00185F55" w:rsidRDefault="0056703E" w:rsidP="00867661">
      <w:pPr>
        <w:keepNext/>
        <w:spacing w:after="0"/>
        <w:ind w:firstLine="851"/>
        <w:jc w:val="center"/>
        <w:outlineLvl w:val="2"/>
        <w:rPr>
          <w:rFonts w:eastAsia="Times New Roman"/>
          <w:b/>
          <w:lang w:eastAsia="lt-LT"/>
        </w:rPr>
      </w:pPr>
      <w:r>
        <w:rPr>
          <w:rFonts w:eastAsia="Times New Roman"/>
          <w:b/>
          <w:lang w:eastAsia="lt-LT"/>
        </w:rPr>
        <w:t xml:space="preserve">SOCIALINIO PEDAGOGO </w:t>
      </w:r>
      <w:r w:rsidR="00465300" w:rsidRPr="00185F55">
        <w:rPr>
          <w:rFonts w:eastAsia="Times New Roman"/>
          <w:b/>
          <w:lang w:eastAsia="lt-LT"/>
        </w:rPr>
        <w:t xml:space="preserve">FUNKCIJOS </w:t>
      </w:r>
    </w:p>
    <w:p w14:paraId="3111D987" w14:textId="77777777" w:rsidR="00465300" w:rsidRDefault="00465300" w:rsidP="00867661">
      <w:pPr>
        <w:keepNext/>
        <w:spacing w:after="0"/>
        <w:ind w:firstLine="851"/>
        <w:jc w:val="center"/>
        <w:outlineLvl w:val="2"/>
        <w:rPr>
          <w:rFonts w:eastAsia="Times New Roman"/>
          <w:b/>
          <w:sz w:val="28"/>
          <w:szCs w:val="28"/>
          <w:lang w:eastAsia="lt-LT"/>
        </w:rPr>
      </w:pPr>
    </w:p>
    <w:p w14:paraId="14D2DA73" w14:textId="77777777" w:rsidR="005239AB" w:rsidRPr="005239AB" w:rsidRDefault="005239AB" w:rsidP="00867661">
      <w:pPr>
        <w:pStyle w:val="Sraopastraipa"/>
        <w:numPr>
          <w:ilvl w:val="0"/>
          <w:numId w:val="2"/>
        </w:numPr>
        <w:ind w:left="0" w:firstLine="851"/>
        <w:jc w:val="both"/>
        <w:rPr>
          <w:vanish/>
        </w:rPr>
      </w:pPr>
    </w:p>
    <w:p w14:paraId="78132F69" w14:textId="77777777" w:rsidR="005239AB" w:rsidRPr="005239AB" w:rsidRDefault="005239AB" w:rsidP="00867661">
      <w:pPr>
        <w:pStyle w:val="Sraopastraipa"/>
        <w:numPr>
          <w:ilvl w:val="0"/>
          <w:numId w:val="2"/>
        </w:numPr>
        <w:ind w:left="0" w:firstLine="851"/>
        <w:jc w:val="both"/>
        <w:rPr>
          <w:vanish/>
        </w:rPr>
      </w:pPr>
    </w:p>
    <w:p w14:paraId="130ED3D8" w14:textId="77777777" w:rsidR="005239AB" w:rsidRPr="005239AB" w:rsidRDefault="005239AB" w:rsidP="00867661">
      <w:pPr>
        <w:pStyle w:val="Sraopastraipa"/>
        <w:numPr>
          <w:ilvl w:val="0"/>
          <w:numId w:val="2"/>
        </w:numPr>
        <w:ind w:left="0" w:firstLine="851"/>
        <w:jc w:val="both"/>
        <w:rPr>
          <w:vanish/>
        </w:rPr>
      </w:pPr>
    </w:p>
    <w:p w14:paraId="3AE1D352" w14:textId="77777777" w:rsidR="005239AB" w:rsidRPr="005239AB" w:rsidRDefault="005239AB" w:rsidP="00867661">
      <w:pPr>
        <w:pStyle w:val="Sraopastraipa"/>
        <w:numPr>
          <w:ilvl w:val="0"/>
          <w:numId w:val="2"/>
        </w:numPr>
        <w:ind w:left="0" w:firstLine="851"/>
        <w:jc w:val="both"/>
        <w:rPr>
          <w:vanish/>
        </w:rPr>
      </w:pPr>
    </w:p>
    <w:p w14:paraId="0474C011" w14:textId="77777777" w:rsidR="005239AB" w:rsidRPr="005239AB" w:rsidRDefault="005239AB" w:rsidP="00867661">
      <w:pPr>
        <w:pStyle w:val="Sraopastraipa"/>
        <w:numPr>
          <w:ilvl w:val="0"/>
          <w:numId w:val="2"/>
        </w:numPr>
        <w:ind w:left="0" w:firstLine="851"/>
        <w:jc w:val="both"/>
        <w:rPr>
          <w:vanish/>
        </w:rPr>
      </w:pPr>
    </w:p>
    <w:p w14:paraId="0DF90666" w14:textId="77777777" w:rsidR="005239AB" w:rsidRPr="005239AB" w:rsidRDefault="005239AB" w:rsidP="00867661">
      <w:pPr>
        <w:pStyle w:val="Sraopastraipa"/>
        <w:numPr>
          <w:ilvl w:val="0"/>
          <w:numId w:val="2"/>
        </w:numPr>
        <w:ind w:left="0" w:firstLine="851"/>
        <w:jc w:val="both"/>
        <w:rPr>
          <w:vanish/>
        </w:rPr>
      </w:pPr>
    </w:p>
    <w:p w14:paraId="25772FB4" w14:textId="77777777" w:rsidR="005239AB" w:rsidRPr="005239AB" w:rsidRDefault="005239AB" w:rsidP="00867661">
      <w:pPr>
        <w:pStyle w:val="Sraopastraipa"/>
        <w:numPr>
          <w:ilvl w:val="0"/>
          <w:numId w:val="2"/>
        </w:numPr>
        <w:ind w:left="0" w:firstLine="851"/>
        <w:jc w:val="both"/>
        <w:rPr>
          <w:vanish/>
        </w:rPr>
      </w:pPr>
    </w:p>
    <w:p w14:paraId="686DCC27" w14:textId="77777777" w:rsidR="005239AB" w:rsidRPr="005239AB" w:rsidRDefault="005239AB" w:rsidP="00867661">
      <w:pPr>
        <w:pStyle w:val="Sraopastraipa"/>
        <w:numPr>
          <w:ilvl w:val="0"/>
          <w:numId w:val="2"/>
        </w:numPr>
        <w:ind w:left="0" w:firstLine="851"/>
        <w:jc w:val="both"/>
        <w:rPr>
          <w:vanish/>
        </w:rPr>
      </w:pPr>
    </w:p>
    <w:p w14:paraId="573DE41C" w14:textId="77777777" w:rsidR="00465300" w:rsidRPr="00FA7A39" w:rsidRDefault="004D400B" w:rsidP="00867661">
      <w:pPr>
        <w:pStyle w:val="Sraopastraipa"/>
        <w:numPr>
          <w:ilvl w:val="0"/>
          <w:numId w:val="2"/>
        </w:numPr>
        <w:spacing w:after="0"/>
        <w:ind w:left="0" w:firstLine="851"/>
        <w:jc w:val="both"/>
      </w:pPr>
      <w:r w:rsidRPr="00FA7A39">
        <w:t>Socialinis pedagogas atlieka</w:t>
      </w:r>
      <w:r w:rsidR="00465300" w:rsidRPr="00FA7A39">
        <w:t xml:space="preserve"> šias funkcijas:</w:t>
      </w:r>
    </w:p>
    <w:p w14:paraId="7C64EE3E"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vertina socialinės pedagoginės pagalbos </w:t>
      </w:r>
      <w:r w:rsidR="00734053" w:rsidRPr="00FA7A39">
        <w:rPr>
          <w:sz w:val="23"/>
          <w:szCs w:val="23"/>
        </w:rPr>
        <w:t xml:space="preserve">vaikui / </w:t>
      </w:r>
      <w:r w:rsidRPr="00FA7A39">
        <w:rPr>
          <w:sz w:val="23"/>
          <w:szCs w:val="23"/>
        </w:rPr>
        <w:t xml:space="preserve">mokiniui poreikius (kartu su kitais specialistais), esant būtinybei gali lankytis pamokose, neformaliojo ugdymo ir kitose veiklose; </w:t>
      </w:r>
    </w:p>
    <w:p w14:paraId="4714CC31"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konsultuoja </w:t>
      </w:r>
      <w:r w:rsidR="00734053" w:rsidRPr="00FA7A39">
        <w:rPr>
          <w:sz w:val="23"/>
          <w:szCs w:val="23"/>
        </w:rPr>
        <w:t xml:space="preserve">vaikus / </w:t>
      </w:r>
      <w:r w:rsidRPr="00FA7A39">
        <w:rPr>
          <w:sz w:val="23"/>
          <w:szCs w:val="23"/>
        </w:rPr>
        <w:t xml:space="preserve">mokinius, jų tėvus (globėjus, rūpintojus), </w:t>
      </w:r>
      <w:r w:rsidR="00734053" w:rsidRPr="00FA7A39">
        <w:rPr>
          <w:sz w:val="23"/>
          <w:szCs w:val="23"/>
        </w:rPr>
        <w:t>pro</w:t>
      </w:r>
      <w:r w:rsidRPr="00FA7A39">
        <w:rPr>
          <w:sz w:val="23"/>
          <w:szCs w:val="23"/>
        </w:rPr>
        <w:t xml:space="preserve">gimnazijos bendruomenę socialinių pedagoginių problemų sprendimo, socialinės pedagoginės pagalbos teikimo klausimais; </w:t>
      </w:r>
    </w:p>
    <w:p w14:paraId="03EA3D76"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dalyvauja spendžiant krizinius atvejus </w:t>
      </w:r>
      <w:r w:rsidR="00734053" w:rsidRPr="00FA7A39">
        <w:rPr>
          <w:sz w:val="23"/>
          <w:szCs w:val="23"/>
        </w:rPr>
        <w:t>pro</w:t>
      </w:r>
      <w:r w:rsidRPr="00FA7A39">
        <w:rPr>
          <w:sz w:val="23"/>
          <w:szCs w:val="23"/>
        </w:rPr>
        <w:t xml:space="preserve">gimnazijoje, ugdymo ir socialinių įgūdžių problemas; </w:t>
      </w:r>
    </w:p>
    <w:p w14:paraId="4C447A2F"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numato socialinės pedagoginės pagalbos teikimo </w:t>
      </w:r>
      <w:r w:rsidR="00734053" w:rsidRPr="00FA7A39">
        <w:rPr>
          <w:sz w:val="23"/>
          <w:szCs w:val="23"/>
        </w:rPr>
        <w:t xml:space="preserve">vaikui / </w:t>
      </w:r>
      <w:r w:rsidRPr="00FA7A39">
        <w:rPr>
          <w:sz w:val="23"/>
          <w:szCs w:val="23"/>
        </w:rPr>
        <w:t xml:space="preserve">mokiniui būdus bei formas bendradarbiaudamas su mokytojais, klasių vadovais, tėvais (globėjais, rūpintojais), kitais specialistais, švietimo pagalbos įstaigomis, kitais su </w:t>
      </w:r>
      <w:r w:rsidR="00734053" w:rsidRPr="00FA7A39">
        <w:rPr>
          <w:sz w:val="23"/>
          <w:szCs w:val="23"/>
        </w:rPr>
        <w:t xml:space="preserve">vaiku / </w:t>
      </w:r>
      <w:r w:rsidRPr="00FA7A39">
        <w:rPr>
          <w:sz w:val="23"/>
          <w:szCs w:val="23"/>
        </w:rPr>
        <w:t xml:space="preserve">mokiniu dirbančiais asmenimis, socialinių paslaugų ir sveikatos priežiūros įstaigomis, teisėsaugos institucijomis, socialiniais partneriais; </w:t>
      </w:r>
    </w:p>
    <w:p w14:paraId="7A103E41"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 šviečia </w:t>
      </w:r>
      <w:r w:rsidR="00734053" w:rsidRPr="00FA7A39">
        <w:rPr>
          <w:sz w:val="23"/>
          <w:szCs w:val="23"/>
        </w:rPr>
        <w:t>pro</w:t>
      </w:r>
      <w:r w:rsidRPr="00FA7A39">
        <w:rPr>
          <w:sz w:val="23"/>
          <w:szCs w:val="23"/>
        </w:rPr>
        <w:t xml:space="preserve">gimnazijos bendruomenę socialinės pedagoginės pagalbos teikimo, </w:t>
      </w:r>
      <w:r w:rsidR="00734053" w:rsidRPr="00FA7A39">
        <w:rPr>
          <w:sz w:val="23"/>
          <w:szCs w:val="23"/>
        </w:rPr>
        <w:t>pro</w:t>
      </w:r>
      <w:r w:rsidRPr="00FA7A39">
        <w:rPr>
          <w:sz w:val="23"/>
          <w:szCs w:val="23"/>
        </w:rPr>
        <w:t xml:space="preserve">gimnazijos nelankymo ir kitų neigiamų socialinių reiškinių prevencijos, pozityviosios socializacijos klausimais; </w:t>
      </w:r>
    </w:p>
    <w:p w14:paraId="5C313401"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inicijuoja ir įgyvendina prevencines veiklas bei socialinio ugdymo projektus kartu su </w:t>
      </w:r>
      <w:r w:rsidR="00734053" w:rsidRPr="00FA7A39">
        <w:rPr>
          <w:sz w:val="23"/>
          <w:szCs w:val="23"/>
        </w:rPr>
        <w:t xml:space="preserve">progimnazijos </w:t>
      </w:r>
      <w:r w:rsidRPr="00FA7A39">
        <w:rPr>
          <w:sz w:val="23"/>
          <w:szCs w:val="23"/>
        </w:rPr>
        <w:t xml:space="preserve">Vaiko gerovės komisija ir savivaldos grupėmis ugdant </w:t>
      </w:r>
      <w:r w:rsidR="00734053" w:rsidRPr="00FA7A39">
        <w:rPr>
          <w:sz w:val="23"/>
          <w:szCs w:val="23"/>
        </w:rPr>
        <w:t xml:space="preserve">vaikų / </w:t>
      </w:r>
      <w:r w:rsidRPr="00FA7A39">
        <w:rPr>
          <w:sz w:val="23"/>
          <w:szCs w:val="23"/>
        </w:rPr>
        <w:t xml:space="preserve">mokinių gyvenimo įgūdžius; </w:t>
      </w:r>
    </w:p>
    <w:p w14:paraId="66A4F5E2"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 informuoja </w:t>
      </w:r>
      <w:r w:rsidR="00734053" w:rsidRPr="00FA7A39">
        <w:rPr>
          <w:sz w:val="23"/>
          <w:szCs w:val="23"/>
        </w:rPr>
        <w:t>progimnazijos direktorių</w:t>
      </w:r>
      <w:r w:rsidRPr="00FA7A39">
        <w:rPr>
          <w:sz w:val="23"/>
          <w:szCs w:val="23"/>
        </w:rPr>
        <w:t xml:space="preserve">, mokytojus, kitus pagalbos specialistus apie susidariusią probleminę situaciją </w:t>
      </w:r>
      <w:r w:rsidR="00734053" w:rsidRPr="00FA7A39">
        <w:rPr>
          <w:sz w:val="23"/>
          <w:szCs w:val="23"/>
        </w:rPr>
        <w:t>vaikui / mokiniui ir teikia siūlymus pro</w:t>
      </w:r>
      <w:r w:rsidRPr="00FA7A39">
        <w:rPr>
          <w:sz w:val="23"/>
          <w:szCs w:val="23"/>
        </w:rPr>
        <w:t xml:space="preserve">gimnazijos direktoriui </w:t>
      </w:r>
      <w:r w:rsidR="00734053" w:rsidRPr="00FA7A39">
        <w:rPr>
          <w:sz w:val="23"/>
          <w:szCs w:val="23"/>
        </w:rPr>
        <w:t>pro</w:t>
      </w:r>
      <w:r w:rsidRPr="00FA7A39">
        <w:rPr>
          <w:sz w:val="23"/>
          <w:szCs w:val="23"/>
        </w:rPr>
        <w:t xml:space="preserve">gimnazijos mikroklimato gerinimo, jaukios, saugios aplinkos kūrimo klausimais; </w:t>
      </w:r>
    </w:p>
    <w:p w14:paraId="6179D20A"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atlieka aktualius socialinius pedagoginius tyrimus </w:t>
      </w:r>
      <w:r w:rsidR="00734053" w:rsidRPr="00FA7A39">
        <w:rPr>
          <w:sz w:val="23"/>
          <w:szCs w:val="23"/>
        </w:rPr>
        <w:t>pro</w:t>
      </w:r>
      <w:r w:rsidRPr="00FA7A39">
        <w:rPr>
          <w:sz w:val="23"/>
          <w:szCs w:val="23"/>
        </w:rPr>
        <w:t xml:space="preserve">gimnazijoje, atsižvelgdamas į </w:t>
      </w:r>
      <w:r w:rsidR="00734053" w:rsidRPr="00FA7A39">
        <w:rPr>
          <w:sz w:val="23"/>
          <w:szCs w:val="23"/>
        </w:rPr>
        <w:t>pro</w:t>
      </w:r>
      <w:r w:rsidRPr="00FA7A39">
        <w:rPr>
          <w:sz w:val="23"/>
          <w:szCs w:val="23"/>
        </w:rPr>
        <w:t xml:space="preserve">gimnazijos bendruomenės poreikius (prioritetus, strateginį ir metinį veiklos planus); </w:t>
      </w:r>
    </w:p>
    <w:p w14:paraId="197BBBE7" w14:textId="77777777" w:rsidR="005239AB" w:rsidRPr="00FA7A39" w:rsidRDefault="005239AB" w:rsidP="00867661">
      <w:pPr>
        <w:pStyle w:val="Sraopastraipa"/>
        <w:numPr>
          <w:ilvl w:val="1"/>
          <w:numId w:val="2"/>
        </w:numPr>
        <w:spacing w:after="0"/>
        <w:ind w:left="0" w:firstLine="851"/>
        <w:jc w:val="both"/>
      </w:pPr>
      <w:r w:rsidRPr="00FA7A39">
        <w:rPr>
          <w:sz w:val="23"/>
          <w:szCs w:val="23"/>
        </w:rPr>
        <w:t xml:space="preserve">renka, kaupia ir analizuoja informaciją, reikalingą </w:t>
      </w:r>
      <w:r w:rsidR="00734053" w:rsidRPr="00FA7A39">
        <w:rPr>
          <w:sz w:val="23"/>
          <w:szCs w:val="23"/>
        </w:rPr>
        <w:t xml:space="preserve">vaikų / </w:t>
      </w:r>
      <w:r w:rsidRPr="00FA7A39">
        <w:rPr>
          <w:sz w:val="23"/>
          <w:szCs w:val="23"/>
        </w:rPr>
        <w:t xml:space="preserve">mokinių problemoms spręsti, bendradarbiaudamas su </w:t>
      </w:r>
      <w:r w:rsidR="00734053" w:rsidRPr="00FA7A39">
        <w:rPr>
          <w:sz w:val="23"/>
          <w:szCs w:val="23"/>
        </w:rPr>
        <w:t>pro</w:t>
      </w:r>
      <w:r w:rsidRPr="00FA7A39">
        <w:rPr>
          <w:sz w:val="23"/>
          <w:szCs w:val="23"/>
        </w:rPr>
        <w:t xml:space="preserve">gimnazijos bendruomene, esant būtinybei – su kitomis institucijomis; </w:t>
      </w:r>
    </w:p>
    <w:p w14:paraId="3AE44078" w14:textId="77777777" w:rsidR="005239AB" w:rsidRPr="00FA7A39" w:rsidRDefault="005239AB" w:rsidP="00867661">
      <w:pPr>
        <w:pStyle w:val="Sraopastraipa"/>
        <w:numPr>
          <w:ilvl w:val="1"/>
          <w:numId w:val="2"/>
        </w:numPr>
        <w:tabs>
          <w:tab w:val="left" w:pos="1418"/>
        </w:tabs>
        <w:spacing w:after="0"/>
        <w:ind w:left="0" w:firstLine="851"/>
        <w:jc w:val="both"/>
      </w:pPr>
      <w:r w:rsidRPr="00FA7A39">
        <w:rPr>
          <w:sz w:val="23"/>
          <w:szCs w:val="23"/>
        </w:rPr>
        <w:t xml:space="preserve">tvarko ir pildo savo profesinės veiklos dokumentus teisės aktų nustatyta tvarka; </w:t>
      </w:r>
    </w:p>
    <w:p w14:paraId="618A143B" w14:textId="77777777" w:rsidR="005239AB" w:rsidRPr="00FA7A39" w:rsidRDefault="005239AB" w:rsidP="00867661">
      <w:pPr>
        <w:pStyle w:val="Sraopastraipa"/>
        <w:numPr>
          <w:ilvl w:val="1"/>
          <w:numId w:val="2"/>
        </w:numPr>
        <w:tabs>
          <w:tab w:val="left" w:pos="1418"/>
        </w:tabs>
        <w:spacing w:after="0"/>
        <w:ind w:left="0" w:firstLine="851"/>
        <w:jc w:val="both"/>
      </w:pPr>
      <w:r w:rsidRPr="00FA7A39">
        <w:rPr>
          <w:sz w:val="23"/>
          <w:szCs w:val="23"/>
        </w:rPr>
        <w:lastRenderedPageBreak/>
        <w:t xml:space="preserve">palaiko ryšius su valstybinėmis, savivaldybės įstaigomis ir nevyriausybinėmis organizacijomis, teikiančiomis socialinę, psichologinę, teisinę pagalbą; </w:t>
      </w:r>
    </w:p>
    <w:p w14:paraId="09371712" w14:textId="77777777" w:rsidR="005239AB" w:rsidRPr="00FA7A39" w:rsidRDefault="005239AB" w:rsidP="00867661">
      <w:pPr>
        <w:pStyle w:val="Sraopastraipa"/>
        <w:numPr>
          <w:ilvl w:val="1"/>
          <w:numId w:val="2"/>
        </w:numPr>
        <w:tabs>
          <w:tab w:val="left" w:pos="1418"/>
        </w:tabs>
        <w:spacing w:after="0"/>
        <w:ind w:left="0" w:firstLine="851"/>
        <w:jc w:val="both"/>
      </w:pPr>
      <w:r w:rsidRPr="00FA7A39">
        <w:rPr>
          <w:sz w:val="23"/>
          <w:szCs w:val="23"/>
        </w:rPr>
        <w:t xml:space="preserve">rengia ir skleidžia informaciją apie socialinę – pedagoginę pagalbą; </w:t>
      </w:r>
    </w:p>
    <w:p w14:paraId="217CB5C7" w14:textId="77777777" w:rsidR="005239AB" w:rsidRPr="00FA7A39" w:rsidRDefault="005239AB" w:rsidP="00867661">
      <w:pPr>
        <w:pStyle w:val="Sraopastraipa"/>
        <w:numPr>
          <w:ilvl w:val="1"/>
          <w:numId w:val="2"/>
        </w:numPr>
        <w:tabs>
          <w:tab w:val="left" w:pos="1418"/>
        </w:tabs>
        <w:spacing w:after="0"/>
        <w:ind w:left="0" w:firstLine="851"/>
        <w:jc w:val="both"/>
      </w:pPr>
      <w:r w:rsidRPr="00FA7A39">
        <w:rPr>
          <w:sz w:val="23"/>
          <w:szCs w:val="23"/>
        </w:rPr>
        <w:t xml:space="preserve">planuoja ir derina su </w:t>
      </w:r>
      <w:r w:rsidR="00734053" w:rsidRPr="00FA7A39">
        <w:rPr>
          <w:sz w:val="23"/>
          <w:szCs w:val="23"/>
        </w:rPr>
        <w:t xml:space="preserve">progimnazijos direktoriaus pavaduotoju ugdymui </w:t>
      </w:r>
      <w:r w:rsidRPr="00FA7A39">
        <w:rPr>
          <w:sz w:val="23"/>
          <w:szCs w:val="23"/>
        </w:rPr>
        <w:t xml:space="preserve"> me</w:t>
      </w:r>
      <w:r w:rsidR="00734053" w:rsidRPr="00FA7A39">
        <w:rPr>
          <w:sz w:val="23"/>
          <w:szCs w:val="23"/>
        </w:rPr>
        <w:t>tinė</w:t>
      </w:r>
      <w:r w:rsidRPr="00FA7A39">
        <w:rPr>
          <w:sz w:val="23"/>
          <w:szCs w:val="23"/>
        </w:rPr>
        <w:t xml:space="preserve">s veiklos prioritetus ir pagal juos rengia </w:t>
      </w:r>
      <w:r w:rsidR="00E42592">
        <w:rPr>
          <w:sz w:val="23"/>
          <w:szCs w:val="23"/>
        </w:rPr>
        <w:t>savo veiklos programą ir</w:t>
      </w:r>
      <w:r w:rsidR="00734053" w:rsidRPr="00FA7A39">
        <w:rPr>
          <w:sz w:val="23"/>
          <w:szCs w:val="23"/>
        </w:rPr>
        <w:t xml:space="preserve"> p</w:t>
      </w:r>
      <w:r w:rsidR="00E42592">
        <w:rPr>
          <w:sz w:val="23"/>
          <w:szCs w:val="23"/>
        </w:rPr>
        <w:t>rogimnazijos Vaiko gerovės planą</w:t>
      </w:r>
      <w:r w:rsidR="00734053" w:rsidRPr="00FA7A39">
        <w:rPr>
          <w:sz w:val="23"/>
          <w:szCs w:val="23"/>
        </w:rPr>
        <w:t xml:space="preserve"> </w:t>
      </w:r>
      <w:r w:rsidRPr="00FA7A39">
        <w:rPr>
          <w:sz w:val="23"/>
          <w:szCs w:val="23"/>
        </w:rPr>
        <w:t xml:space="preserve">mokslo metams; </w:t>
      </w:r>
    </w:p>
    <w:p w14:paraId="48565B86" w14:textId="77777777" w:rsidR="005239AB" w:rsidRPr="00FA7A39" w:rsidRDefault="005239AB" w:rsidP="00867661">
      <w:pPr>
        <w:pStyle w:val="Sraopastraipa"/>
        <w:numPr>
          <w:ilvl w:val="1"/>
          <w:numId w:val="2"/>
        </w:numPr>
        <w:tabs>
          <w:tab w:val="left" w:pos="1418"/>
        </w:tabs>
        <w:spacing w:after="0"/>
        <w:ind w:left="0" w:firstLine="851"/>
        <w:jc w:val="both"/>
      </w:pPr>
      <w:r w:rsidRPr="00FA7A39">
        <w:rPr>
          <w:sz w:val="23"/>
          <w:szCs w:val="23"/>
        </w:rPr>
        <w:t xml:space="preserve">vykdo </w:t>
      </w:r>
      <w:r w:rsidR="00FA7A39" w:rsidRPr="00FA7A39">
        <w:rPr>
          <w:sz w:val="23"/>
          <w:szCs w:val="23"/>
        </w:rPr>
        <w:t>pro</w:t>
      </w:r>
      <w:r w:rsidRPr="00FA7A39">
        <w:rPr>
          <w:sz w:val="23"/>
          <w:szCs w:val="23"/>
        </w:rPr>
        <w:t xml:space="preserve">gimnazijos </w:t>
      </w:r>
      <w:r w:rsidR="00FA7A39" w:rsidRPr="00FA7A39">
        <w:rPr>
          <w:sz w:val="23"/>
          <w:szCs w:val="23"/>
        </w:rPr>
        <w:t xml:space="preserve">vaikų / </w:t>
      </w:r>
      <w:r w:rsidRPr="00FA7A39">
        <w:rPr>
          <w:sz w:val="23"/>
          <w:szCs w:val="23"/>
        </w:rPr>
        <w:t xml:space="preserve">mokinių nemokamo maitinimo priežiūrą; </w:t>
      </w:r>
    </w:p>
    <w:p w14:paraId="3402016B" w14:textId="77777777" w:rsidR="005239AB" w:rsidRPr="00FA7A39" w:rsidRDefault="005239AB" w:rsidP="00867661">
      <w:pPr>
        <w:pStyle w:val="Sraopastraipa"/>
        <w:numPr>
          <w:ilvl w:val="1"/>
          <w:numId w:val="2"/>
        </w:numPr>
        <w:tabs>
          <w:tab w:val="left" w:pos="1418"/>
        </w:tabs>
        <w:spacing w:after="0"/>
        <w:ind w:left="0" w:firstLine="851"/>
        <w:jc w:val="both"/>
      </w:pPr>
      <w:r w:rsidRPr="00FA7A39">
        <w:rPr>
          <w:sz w:val="23"/>
          <w:szCs w:val="23"/>
        </w:rPr>
        <w:t xml:space="preserve">lanko </w:t>
      </w:r>
      <w:r w:rsidR="00FA7A39" w:rsidRPr="00FA7A39">
        <w:rPr>
          <w:sz w:val="23"/>
          <w:szCs w:val="23"/>
        </w:rPr>
        <w:t xml:space="preserve">vaikus / </w:t>
      </w:r>
      <w:r w:rsidRPr="00FA7A39">
        <w:rPr>
          <w:sz w:val="23"/>
          <w:szCs w:val="23"/>
        </w:rPr>
        <w:t xml:space="preserve">mokinius jų namuose kartu su klasės vadovu esant būtinybei; </w:t>
      </w:r>
    </w:p>
    <w:p w14:paraId="4BFD2243" w14:textId="77777777" w:rsidR="00FA7A39" w:rsidRDefault="00FA7A39" w:rsidP="00867661">
      <w:pPr>
        <w:pStyle w:val="Sraopastraipa"/>
        <w:numPr>
          <w:ilvl w:val="1"/>
          <w:numId w:val="2"/>
        </w:numPr>
        <w:tabs>
          <w:tab w:val="left" w:pos="1418"/>
        </w:tabs>
        <w:spacing w:after="0"/>
        <w:ind w:left="0" w:firstLine="851"/>
        <w:jc w:val="both"/>
      </w:pPr>
      <w:r w:rsidRPr="00FA7A39">
        <w:t>ne mažiau kaip 50 proc. darbo laiko skiriama darbui su vaikais / mokiniais progimnazijoje, mokytojų, klasės vadovų konsultavimui; kitas darbo laikas skiriamas vaikų / mokinių lankymui namuose, konsultacijoms su kitais specialistais, tiriamajam ir organizaciniam darbui, kuris gali būti atliekamas ir už progimnazijos ribų;</w:t>
      </w:r>
    </w:p>
    <w:p w14:paraId="49184D9D" w14:textId="77777777" w:rsidR="00E42592" w:rsidRPr="00E42592" w:rsidRDefault="00E42592" w:rsidP="00867661">
      <w:pPr>
        <w:pStyle w:val="Sraopastraipa"/>
        <w:numPr>
          <w:ilvl w:val="1"/>
          <w:numId w:val="2"/>
        </w:numPr>
        <w:tabs>
          <w:tab w:val="left" w:pos="1418"/>
        </w:tabs>
        <w:autoSpaceDE w:val="0"/>
        <w:autoSpaceDN w:val="0"/>
        <w:adjustRightInd w:val="0"/>
        <w:spacing w:after="0"/>
        <w:ind w:left="0" w:firstLine="851"/>
        <w:jc w:val="both"/>
        <w:rPr>
          <w:color w:val="000000"/>
        </w:rPr>
      </w:pPr>
      <w:r>
        <w:rPr>
          <w:color w:val="000000"/>
        </w:rPr>
        <w:t>vadovauja progimnazijos Vaiko gerovės komisijai;</w:t>
      </w:r>
    </w:p>
    <w:p w14:paraId="446661BE" w14:textId="77777777" w:rsidR="00E42592" w:rsidRPr="00566229" w:rsidRDefault="00E42592" w:rsidP="00867661">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dalyvauja prog</w:t>
      </w:r>
      <w:r>
        <w:rPr>
          <w:color w:val="000000"/>
        </w:rPr>
        <w:t xml:space="preserve">imnazijos </w:t>
      </w:r>
      <w:r w:rsidRPr="00566229">
        <w:rPr>
          <w:color w:val="000000"/>
        </w:rPr>
        <w:t xml:space="preserve">direktoriaus sudarytų darbo grupių, komisijų veikloje; </w:t>
      </w:r>
    </w:p>
    <w:p w14:paraId="26C08A78" w14:textId="77777777" w:rsidR="00FA7A39" w:rsidRPr="00566229" w:rsidRDefault="00FA7A39" w:rsidP="00867661">
      <w:pPr>
        <w:pStyle w:val="Sraopastraipa"/>
        <w:numPr>
          <w:ilvl w:val="1"/>
          <w:numId w:val="2"/>
        </w:numPr>
        <w:tabs>
          <w:tab w:val="left" w:pos="1418"/>
        </w:tabs>
        <w:autoSpaceDE w:val="0"/>
        <w:autoSpaceDN w:val="0"/>
        <w:adjustRightInd w:val="0"/>
        <w:spacing w:after="0"/>
        <w:ind w:left="0" w:firstLine="851"/>
        <w:jc w:val="both"/>
        <w:rPr>
          <w:color w:val="000000"/>
        </w:rPr>
      </w:pPr>
      <w:r>
        <w:rPr>
          <w:color w:val="000000"/>
        </w:rPr>
        <w:t xml:space="preserve">dalyvauja bendrose progimnazijos </w:t>
      </w:r>
      <w:r w:rsidRPr="00566229">
        <w:rPr>
          <w:color w:val="000000"/>
        </w:rPr>
        <w:t>veiklose: posėdžiuose, p</w:t>
      </w:r>
      <w:r>
        <w:rPr>
          <w:color w:val="000000"/>
        </w:rPr>
        <w:t xml:space="preserve">asitarimuose, progimnazijos ugdymo plano </w:t>
      </w:r>
      <w:r w:rsidRPr="00566229">
        <w:rPr>
          <w:color w:val="000000"/>
        </w:rPr>
        <w:t xml:space="preserve">rengime, įsivertinimo ir projektų vykdyme ir kt.; </w:t>
      </w:r>
    </w:p>
    <w:p w14:paraId="438CEC45" w14:textId="77777777" w:rsidR="00FA7A39" w:rsidRPr="00566229" w:rsidRDefault="00FA7A39" w:rsidP="00867661">
      <w:pPr>
        <w:pStyle w:val="Sraopastraipa"/>
        <w:numPr>
          <w:ilvl w:val="1"/>
          <w:numId w:val="2"/>
        </w:numPr>
        <w:tabs>
          <w:tab w:val="left" w:pos="1418"/>
        </w:tabs>
        <w:autoSpaceDE w:val="0"/>
        <w:autoSpaceDN w:val="0"/>
        <w:adjustRightInd w:val="0"/>
        <w:spacing w:after="0"/>
        <w:ind w:left="0" w:firstLine="851"/>
        <w:jc w:val="both"/>
        <w:rPr>
          <w:color w:val="000000"/>
        </w:rPr>
      </w:pPr>
      <w:r w:rsidRPr="00566229">
        <w:rPr>
          <w:color w:val="000000"/>
        </w:rPr>
        <w:t xml:space="preserve">dalyvauja spendžiant krizinius atvejus progimnazijoje, ugdymo ir socialinių įgūdžių problemas; </w:t>
      </w:r>
    </w:p>
    <w:p w14:paraId="1050E245" w14:textId="77777777" w:rsidR="00FA7A39" w:rsidRPr="00566229" w:rsidRDefault="00FA7A39" w:rsidP="00867661">
      <w:pPr>
        <w:numPr>
          <w:ilvl w:val="1"/>
          <w:numId w:val="2"/>
        </w:numPr>
        <w:tabs>
          <w:tab w:val="left" w:pos="1276"/>
          <w:tab w:val="left" w:pos="1418"/>
        </w:tabs>
        <w:spacing w:after="0"/>
        <w:ind w:left="0" w:firstLine="851"/>
        <w:contextualSpacing/>
        <w:jc w:val="both"/>
      </w:pPr>
      <w:r w:rsidRPr="00566229">
        <w:t>pagal kompetenciją atlieka kitus darbus ir vykdo kitus su savo funkcijomis susijusius nenuolatinio pobūdžio progimnazijos direktoriaus ar direktoriaus pavaduotojo ugdymui pavedimus;</w:t>
      </w:r>
    </w:p>
    <w:p w14:paraId="0A052452" w14:textId="77777777" w:rsidR="00FA7A39" w:rsidRPr="00566229" w:rsidRDefault="00FA7A39" w:rsidP="00867661">
      <w:pPr>
        <w:numPr>
          <w:ilvl w:val="1"/>
          <w:numId w:val="2"/>
        </w:numPr>
        <w:tabs>
          <w:tab w:val="left" w:pos="1276"/>
          <w:tab w:val="left" w:pos="1418"/>
        </w:tabs>
        <w:spacing w:after="0"/>
        <w:ind w:left="0" w:firstLine="851"/>
        <w:contextualSpacing/>
        <w:jc w:val="both"/>
      </w:pPr>
      <w:r w:rsidRPr="00566229">
        <w:rPr>
          <w:lang w:eastAsia="lt-LT"/>
        </w:rPr>
        <w:t xml:space="preserve">teikia pasiūlymus </w:t>
      </w:r>
      <w:r w:rsidR="00E42592">
        <w:rPr>
          <w:rFonts w:eastAsia="Times New Roman"/>
          <w:lang w:eastAsia="lt-LT"/>
        </w:rPr>
        <w:t>administracijai dėl socialinio pedagogo</w:t>
      </w:r>
      <w:r w:rsidRPr="00566229">
        <w:rPr>
          <w:rFonts w:eastAsia="Times New Roman"/>
          <w:lang w:eastAsia="lt-LT"/>
        </w:rPr>
        <w:t xml:space="preserve"> veiklos tobulinimo;</w:t>
      </w:r>
    </w:p>
    <w:p w14:paraId="024F1A8F" w14:textId="77777777" w:rsidR="00FA7A39" w:rsidRPr="00566229" w:rsidRDefault="00FA7A39" w:rsidP="00867661">
      <w:pPr>
        <w:numPr>
          <w:ilvl w:val="1"/>
          <w:numId w:val="2"/>
        </w:numPr>
        <w:tabs>
          <w:tab w:val="left" w:pos="1276"/>
          <w:tab w:val="left" w:pos="1418"/>
        </w:tabs>
        <w:spacing w:after="0"/>
        <w:ind w:left="0" w:firstLine="851"/>
        <w:contextualSpacing/>
        <w:jc w:val="both"/>
      </w:pPr>
      <w:r w:rsidRPr="00566229">
        <w:t>nuolat tobulina savo kvalifikaciją;</w:t>
      </w:r>
    </w:p>
    <w:p w14:paraId="2FBA9F57" w14:textId="77777777" w:rsidR="00FA7A39" w:rsidRPr="00566229" w:rsidRDefault="00FA7A39" w:rsidP="00867661">
      <w:pPr>
        <w:numPr>
          <w:ilvl w:val="1"/>
          <w:numId w:val="2"/>
        </w:numPr>
        <w:tabs>
          <w:tab w:val="left" w:pos="1276"/>
          <w:tab w:val="left" w:pos="1418"/>
        </w:tabs>
        <w:spacing w:after="0"/>
        <w:ind w:left="0" w:firstLine="851"/>
        <w:contextualSpacing/>
        <w:jc w:val="both"/>
      </w:pPr>
      <w:r w:rsidRPr="00566229">
        <w:rPr>
          <w:color w:val="000000"/>
        </w:rPr>
        <w:t>laikosi pedagoginės etikos normų.</w:t>
      </w:r>
    </w:p>
    <w:p w14:paraId="257F99B6" w14:textId="77777777" w:rsidR="00FA7A39" w:rsidRPr="00566229" w:rsidRDefault="00E42592" w:rsidP="00867661">
      <w:pPr>
        <w:pStyle w:val="Sraopastraipa"/>
        <w:numPr>
          <w:ilvl w:val="0"/>
          <w:numId w:val="2"/>
        </w:numPr>
        <w:tabs>
          <w:tab w:val="left" w:pos="1276"/>
          <w:tab w:val="left" w:pos="1418"/>
        </w:tabs>
        <w:spacing w:after="0"/>
        <w:ind w:left="0" w:firstLine="851"/>
        <w:jc w:val="both"/>
      </w:pPr>
      <w:r>
        <w:t>Socialinis pedagogas, į</w:t>
      </w:r>
      <w:r w:rsidR="00FA7A39" w:rsidRPr="00566229">
        <w:t>taręs ar pastebėjęs žodines, fizines, socialines, kibernetines patyčias, smurtą:</w:t>
      </w:r>
    </w:p>
    <w:p w14:paraId="2B38A213" w14:textId="77777777" w:rsidR="00FA7A39" w:rsidRPr="00566229" w:rsidRDefault="00FA7A39" w:rsidP="00867661">
      <w:pPr>
        <w:pStyle w:val="Sraopastraipa"/>
        <w:numPr>
          <w:ilvl w:val="1"/>
          <w:numId w:val="2"/>
        </w:numPr>
        <w:tabs>
          <w:tab w:val="left" w:pos="1276"/>
          <w:tab w:val="left" w:pos="1418"/>
        </w:tabs>
        <w:spacing w:after="0"/>
        <w:ind w:left="0" w:firstLine="851"/>
        <w:jc w:val="both"/>
      </w:pPr>
      <w:r w:rsidRPr="00566229">
        <w:t xml:space="preserve"> nedelsdamas įsikiša ir nutraukia bet kokius tokį įtarimą keliančius veiksmus;</w:t>
      </w:r>
    </w:p>
    <w:p w14:paraId="36AE8D44" w14:textId="77777777" w:rsidR="00FA7A39" w:rsidRPr="00566229" w:rsidRDefault="00FA7A39" w:rsidP="00867661">
      <w:pPr>
        <w:pStyle w:val="Sraopastraipa"/>
        <w:numPr>
          <w:ilvl w:val="1"/>
          <w:numId w:val="2"/>
        </w:numPr>
        <w:tabs>
          <w:tab w:val="left" w:pos="1276"/>
          <w:tab w:val="left" w:pos="1418"/>
        </w:tabs>
        <w:spacing w:after="0"/>
        <w:ind w:left="0" w:firstLine="851"/>
        <w:jc w:val="both"/>
      </w:pPr>
      <w:r w:rsidRPr="00566229">
        <w:t xml:space="preserve"> primena vaikui / mokiniui, kuris tyčiojasi, smurtauja ar yra įtariamas tyčiojimuisi progimnazijos nuostatas ir mokinio elgesio taisykles;</w:t>
      </w:r>
    </w:p>
    <w:p w14:paraId="616E45CA" w14:textId="77777777" w:rsidR="00FA7A39" w:rsidRPr="00566229" w:rsidRDefault="00FA7A39" w:rsidP="00867661">
      <w:pPr>
        <w:pStyle w:val="Sraopastraipa"/>
        <w:numPr>
          <w:ilvl w:val="1"/>
          <w:numId w:val="2"/>
        </w:numPr>
        <w:tabs>
          <w:tab w:val="left" w:pos="1276"/>
          <w:tab w:val="left" w:pos="1418"/>
        </w:tabs>
        <w:spacing w:after="0"/>
        <w:ind w:left="0" w:firstLine="851"/>
        <w:jc w:val="both"/>
      </w:pPr>
      <w:r w:rsidRPr="00566229">
        <w:t xml:space="preserve"> informuoja raštinės darbuotojus, priešmokyklinio ugdymo grupės pedagogą, mokinio klasė</w:t>
      </w:r>
      <w:r w:rsidR="00E42592">
        <w:t>s vadovą</w:t>
      </w:r>
      <w:r w:rsidRPr="00566229">
        <w:t xml:space="preserve"> apie įtariamas ar įvykusias patyčias</w:t>
      </w:r>
      <w:r w:rsidR="00E42592">
        <w:t>, smurtą</w:t>
      </w:r>
      <w:r w:rsidRPr="00566229">
        <w:t>;</w:t>
      </w:r>
    </w:p>
    <w:p w14:paraId="5E783949" w14:textId="77777777" w:rsidR="00E42592" w:rsidRDefault="00FA7A39" w:rsidP="00867661">
      <w:pPr>
        <w:pStyle w:val="Sraopastraipa"/>
        <w:numPr>
          <w:ilvl w:val="1"/>
          <w:numId w:val="2"/>
        </w:numPr>
        <w:tabs>
          <w:tab w:val="left" w:pos="1276"/>
          <w:tab w:val="left" w:pos="1418"/>
        </w:tabs>
        <w:spacing w:after="0"/>
        <w:ind w:left="0" w:firstLine="851"/>
        <w:jc w:val="both"/>
      </w:pPr>
      <w:r w:rsidRPr="00566229">
        <w:t xml:space="preserve"> esant grėsmei vaiko / mokinio sveikatai ar gyvybei, nedelsiant kreipiasi į pagalbą galinčius suteikti asmenis (tėvus (globėjus, rūpintojus), ir / ar progimnazijos darbuotojus, direktorių) ir / ar kitas institucijas (pvz.: policiją, greitąją pagalbą ir kita);</w:t>
      </w:r>
    </w:p>
    <w:p w14:paraId="453A9CBB" w14:textId="77777777" w:rsidR="00FA7A39" w:rsidRDefault="00FA7A39" w:rsidP="00867661">
      <w:pPr>
        <w:pStyle w:val="Sraopastraipa"/>
        <w:numPr>
          <w:ilvl w:val="1"/>
          <w:numId w:val="2"/>
        </w:numPr>
        <w:tabs>
          <w:tab w:val="left" w:pos="1276"/>
          <w:tab w:val="left" w:pos="1418"/>
        </w:tabs>
        <w:spacing w:after="0"/>
        <w:ind w:left="0" w:firstLine="851"/>
        <w:jc w:val="both"/>
      </w:pPr>
      <w:r w:rsidRPr="00566229">
        <w:t>esant galimybei išsaugo vykstančių patyčių kibernetinėje erdvėje įrodymus ir nedelsdamas imasi reikiamų priemonių patyčioms kibernetinėje erdvėje sustabdyti;</w:t>
      </w:r>
    </w:p>
    <w:p w14:paraId="749B8B65" w14:textId="77777777" w:rsidR="00E42592" w:rsidRPr="00E42592" w:rsidRDefault="00E42592" w:rsidP="00867661">
      <w:pPr>
        <w:pStyle w:val="Sraopastraipa"/>
        <w:numPr>
          <w:ilvl w:val="1"/>
          <w:numId w:val="2"/>
        </w:numPr>
        <w:tabs>
          <w:tab w:val="left" w:pos="1276"/>
          <w:tab w:val="left" w:pos="1418"/>
        </w:tabs>
        <w:spacing w:after="0"/>
        <w:ind w:left="0" w:firstLine="851"/>
        <w:jc w:val="both"/>
      </w:pPr>
      <w:r>
        <w:t xml:space="preserve"> </w:t>
      </w:r>
      <w:r w:rsidRPr="00E42592">
        <w:rPr>
          <w:sz w:val="23"/>
          <w:szCs w:val="23"/>
        </w:rPr>
        <w:t xml:space="preserve">pagal galimybes surenka informaciją apie besityčiojančių asmenų tapatybę, dalyvių skaičių ir kitus galimai svarbius faktus; </w:t>
      </w:r>
    </w:p>
    <w:p w14:paraId="0E3F9D40" w14:textId="77777777" w:rsidR="00E42592" w:rsidRPr="00566229" w:rsidRDefault="00E42592" w:rsidP="00867661">
      <w:pPr>
        <w:pStyle w:val="Sraopastraipa"/>
        <w:numPr>
          <w:ilvl w:val="1"/>
          <w:numId w:val="2"/>
        </w:numPr>
        <w:tabs>
          <w:tab w:val="left" w:pos="1276"/>
          <w:tab w:val="left" w:pos="1418"/>
        </w:tabs>
        <w:spacing w:after="0"/>
        <w:ind w:left="0" w:firstLine="851"/>
        <w:jc w:val="both"/>
      </w:pPr>
      <w:r>
        <w:rPr>
          <w:sz w:val="23"/>
          <w:szCs w:val="23"/>
        </w:rPr>
        <w:t xml:space="preserve"> raštu informuoja progimnazijos direktorių </w:t>
      </w:r>
      <w:r w:rsidRPr="00E42592">
        <w:rPr>
          <w:sz w:val="23"/>
          <w:szCs w:val="23"/>
        </w:rPr>
        <w:t>apie patyčias kib</w:t>
      </w:r>
      <w:r w:rsidR="00A35B5A">
        <w:rPr>
          <w:sz w:val="23"/>
          <w:szCs w:val="23"/>
        </w:rPr>
        <w:t>ernetinėje erdvėje ir pateikia į</w:t>
      </w:r>
      <w:r w:rsidRPr="00E42592">
        <w:rPr>
          <w:sz w:val="23"/>
          <w:szCs w:val="23"/>
        </w:rPr>
        <w:t xml:space="preserve">rodymus (išsaugotą informaciją); </w:t>
      </w:r>
    </w:p>
    <w:p w14:paraId="398067F5" w14:textId="77777777" w:rsidR="00A35B5A" w:rsidRPr="00A35B5A" w:rsidRDefault="00FA7A39" w:rsidP="00867661">
      <w:pPr>
        <w:pStyle w:val="Sraopastraipa"/>
        <w:numPr>
          <w:ilvl w:val="1"/>
          <w:numId w:val="2"/>
        </w:numPr>
        <w:tabs>
          <w:tab w:val="left" w:pos="1276"/>
          <w:tab w:val="left" w:pos="1418"/>
        </w:tabs>
        <w:spacing w:after="0"/>
        <w:ind w:left="0" w:firstLine="851"/>
        <w:jc w:val="both"/>
      </w:pPr>
      <w:r w:rsidRPr="00566229">
        <w:t xml:space="preserve">turi teisę apie patyčias kibernetinėje erdvėje pranešti Lietuvos Respublikos ryšių reguliavimo tarnybai pateikdamas  pranešimą interneto svetainėje adresu </w:t>
      </w:r>
      <w:hyperlink r:id="rId8" w:history="1">
        <w:r w:rsidRPr="00566229">
          <w:rPr>
            <w:rStyle w:val="Hipersaitas"/>
          </w:rPr>
          <w:t>www.draugiskasinternetas.lt</w:t>
        </w:r>
      </w:hyperlink>
      <w:r w:rsidR="00A35B5A">
        <w:t>.</w:t>
      </w:r>
    </w:p>
    <w:p w14:paraId="0E20F554" w14:textId="77777777" w:rsidR="00465300" w:rsidRPr="00185F55" w:rsidRDefault="00465300" w:rsidP="00867661">
      <w:pPr>
        <w:keepNext/>
        <w:spacing w:after="0"/>
        <w:ind w:firstLine="851"/>
        <w:jc w:val="center"/>
        <w:outlineLvl w:val="2"/>
        <w:rPr>
          <w:rFonts w:eastAsia="Times New Roman"/>
          <w:b/>
          <w:lang w:eastAsia="lt-LT"/>
        </w:rPr>
      </w:pPr>
      <w:r w:rsidRPr="00185F55">
        <w:rPr>
          <w:rFonts w:eastAsia="Times New Roman"/>
          <w:b/>
          <w:lang w:eastAsia="lt-LT"/>
        </w:rPr>
        <w:t>IV SKYRIUS</w:t>
      </w:r>
    </w:p>
    <w:p w14:paraId="21704A65" w14:textId="77777777" w:rsidR="00465300" w:rsidRDefault="00465300" w:rsidP="00867661">
      <w:pPr>
        <w:keepNext/>
        <w:spacing w:after="0"/>
        <w:ind w:firstLine="851"/>
        <w:jc w:val="center"/>
        <w:outlineLvl w:val="2"/>
        <w:rPr>
          <w:rFonts w:eastAsia="Times New Roman"/>
          <w:b/>
          <w:sz w:val="28"/>
          <w:szCs w:val="28"/>
          <w:lang w:eastAsia="lt-LT"/>
        </w:rPr>
      </w:pPr>
      <w:r w:rsidRPr="00185F55">
        <w:rPr>
          <w:rFonts w:eastAsia="Times New Roman"/>
          <w:b/>
          <w:lang w:eastAsia="lt-LT"/>
        </w:rPr>
        <w:t>ATSAKOMYBĖ</w:t>
      </w:r>
      <w:r>
        <w:rPr>
          <w:rFonts w:eastAsia="Times New Roman"/>
          <w:b/>
          <w:sz w:val="28"/>
          <w:szCs w:val="28"/>
          <w:lang w:eastAsia="lt-LT"/>
        </w:rPr>
        <w:t xml:space="preserve"> </w:t>
      </w:r>
    </w:p>
    <w:p w14:paraId="6BE2C4FA" w14:textId="77777777" w:rsidR="00A35B5A" w:rsidRDefault="00A35B5A" w:rsidP="00867661">
      <w:pPr>
        <w:keepNext/>
        <w:spacing w:after="0"/>
        <w:ind w:firstLine="851"/>
        <w:jc w:val="center"/>
        <w:outlineLvl w:val="2"/>
        <w:rPr>
          <w:rFonts w:eastAsia="Times New Roman"/>
          <w:b/>
          <w:sz w:val="28"/>
          <w:szCs w:val="28"/>
          <w:lang w:eastAsia="lt-LT"/>
        </w:rPr>
      </w:pPr>
    </w:p>
    <w:p w14:paraId="75ABA52D" w14:textId="77777777" w:rsidR="00A35B5A" w:rsidRPr="00867661" w:rsidRDefault="00A35B5A" w:rsidP="00867661">
      <w:pPr>
        <w:pStyle w:val="Sraopastraipa"/>
        <w:numPr>
          <w:ilvl w:val="0"/>
          <w:numId w:val="2"/>
        </w:numPr>
        <w:spacing w:after="0"/>
        <w:ind w:left="0" w:firstLine="851"/>
        <w:jc w:val="both"/>
        <w:rPr>
          <w:rFonts w:eastAsia="Times New Roman"/>
          <w:lang w:eastAsia="lt-LT"/>
        </w:rPr>
      </w:pPr>
      <w:r>
        <w:rPr>
          <w:rFonts w:eastAsia="Times New Roman"/>
          <w:lang w:eastAsia="lt-LT"/>
        </w:rPr>
        <w:t xml:space="preserve">Socialinis pedagogas </w:t>
      </w:r>
      <w:r w:rsidRPr="00566229">
        <w:t xml:space="preserve"> </w:t>
      </w:r>
      <w:r w:rsidRPr="00566229">
        <w:rPr>
          <w:rFonts w:eastAsia="Times New Roman"/>
          <w:lang w:eastAsia="lt-LT"/>
        </w:rPr>
        <w:t>atsako už:</w:t>
      </w:r>
    </w:p>
    <w:p w14:paraId="54ECA103"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14E9DF10"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6B1F1CA9"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239B73E9"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1DBA7682"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156109EF"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46C6CBD9"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53871C3F"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0153839E"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7BECF8FF"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4D193C1C" w14:textId="77777777" w:rsidR="00867661" w:rsidRPr="00867661" w:rsidRDefault="00867661" w:rsidP="00867661">
      <w:pPr>
        <w:pStyle w:val="Sraopastraipa"/>
        <w:numPr>
          <w:ilvl w:val="0"/>
          <w:numId w:val="1"/>
        </w:numPr>
        <w:tabs>
          <w:tab w:val="left" w:pos="1418"/>
        </w:tabs>
        <w:spacing w:after="0"/>
        <w:jc w:val="both"/>
        <w:rPr>
          <w:vanish/>
          <w:sz w:val="23"/>
          <w:szCs w:val="23"/>
        </w:rPr>
      </w:pPr>
    </w:p>
    <w:p w14:paraId="5C23CBB9" w14:textId="77777777" w:rsidR="00A35B5A" w:rsidRPr="00A35B5A" w:rsidRDefault="00A35B5A" w:rsidP="00867661">
      <w:pPr>
        <w:numPr>
          <w:ilvl w:val="1"/>
          <w:numId w:val="1"/>
        </w:numPr>
        <w:tabs>
          <w:tab w:val="left" w:pos="1418"/>
        </w:tabs>
        <w:spacing w:after="0"/>
        <w:ind w:left="0" w:firstLine="851"/>
        <w:contextualSpacing/>
        <w:jc w:val="both"/>
        <w:rPr>
          <w:lang w:eastAsia="lt-LT"/>
        </w:rPr>
      </w:pPr>
      <w:r w:rsidRPr="00A35B5A">
        <w:rPr>
          <w:sz w:val="23"/>
          <w:szCs w:val="23"/>
        </w:rPr>
        <w:t xml:space="preserve">Lietuvos Respublikos įstatymų, kitų teisės aktų, </w:t>
      </w:r>
      <w:r>
        <w:rPr>
          <w:sz w:val="23"/>
          <w:szCs w:val="23"/>
        </w:rPr>
        <w:t xml:space="preserve">progimnazijos nuostatų </w:t>
      </w:r>
      <w:r>
        <w:rPr>
          <w:lang w:eastAsia="lt-LT"/>
        </w:rPr>
        <w:t xml:space="preserve">vykdymą, </w:t>
      </w:r>
      <w:r w:rsidRPr="00566229">
        <w:rPr>
          <w:lang w:eastAsia="lt-LT"/>
        </w:rPr>
        <w:t xml:space="preserve"> saugos ir sveikatos, priešgaisrinės saugos instrukcijų ir šių pareiginių nuostatų</w:t>
      </w:r>
      <w:r w:rsidRPr="00566229">
        <w:t xml:space="preserve"> </w:t>
      </w:r>
      <w:r w:rsidRPr="00566229">
        <w:rPr>
          <w:lang w:eastAsia="lt-LT"/>
        </w:rPr>
        <w:t xml:space="preserve">bei progimnazijos </w:t>
      </w:r>
      <w:r>
        <w:rPr>
          <w:lang w:eastAsia="lt-LT"/>
        </w:rPr>
        <w:t xml:space="preserve">darbo tvarkos taisyklių, </w:t>
      </w:r>
      <w:r w:rsidRPr="00A35B5A">
        <w:rPr>
          <w:sz w:val="23"/>
          <w:szCs w:val="23"/>
        </w:rPr>
        <w:t>mokytojo etikos normų laikymąsi;</w:t>
      </w:r>
    </w:p>
    <w:p w14:paraId="644B51F8" w14:textId="77777777" w:rsidR="00A35B5A" w:rsidRPr="00A35B5A" w:rsidRDefault="00A35B5A" w:rsidP="00867661">
      <w:pPr>
        <w:numPr>
          <w:ilvl w:val="1"/>
          <w:numId w:val="1"/>
        </w:numPr>
        <w:tabs>
          <w:tab w:val="left" w:pos="1418"/>
        </w:tabs>
        <w:spacing w:after="0"/>
        <w:ind w:left="0" w:firstLine="851"/>
        <w:contextualSpacing/>
        <w:jc w:val="both"/>
      </w:pPr>
      <w:r>
        <w:rPr>
          <w:sz w:val="23"/>
          <w:szCs w:val="23"/>
        </w:rPr>
        <w:t>socialinės pagalbos teikimą, kokybišką savo funkcijų vykdymą, asmens duomenų apsaugą teisės aktų nustatyta tvarka: korektišką gautų duomenų panaudojimą, turimos informacijos konfidencialumą ir socialinių problemų turinčių vaikų / mokinių saugumą, sveikatą ir gyvybę savo darbo metu;</w:t>
      </w:r>
    </w:p>
    <w:p w14:paraId="38948829" w14:textId="77777777" w:rsidR="00A35B5A" w:rsidRPr="00A35B5A" w:rsidRDefault="00A35B5A" w:rsidP="00867661">
      <w:pPr>
        <w:numPr>
          <w:ilvl w:val="1"/>
          <w:numId w:val="1"/>
        </w:numPr>
        <w:tabs>
          <w:tab w:val="left" w:pos="1418"/>
        </w:tabs>
        <w:spacing w:after="0"/>
        <w:ind w:left="0" w:firstLine="851"/>
        <w:contextualSpacing/>
        <w:jc w:val="both"/>
      </w:pPr>
      <w:r w:rsidRPr="00A35B5A">
        <w:rPr>
          <w:sz w:val="23"/>
          <w:szCs w:val="23"/>
        </w:rPr>
        <w:t xml:space="preserve">profesionalų komandos socialinėms problemoms spręsti telkimą; </w:t>
      </w:r>
    </w:p>
    <w:p w14:paraId="35386A68" w14:textId="77777777" w:rsidR="00A35B5A" w:rsidRPr="00A35B5A" w:rsidRDefault="00A35B5A" w:rsidP="00867661">
      <w:pPr>
        <w:numPr>
          <w:ilvl w:val="1"/>
          <w:numId w:val="1"/>
        </w:numPr>
        <w:tabs>
          <w:tab w:val="left" w:pos="1418"/>
        </w:tabs>
        <w:spacing w:after="0"/>
        <w:ind w:left="0" w:firstLine="851"/>
        <w:contextualSpacing/>
        <w:jc w:val="both"/>
      </w:pPr>
      <w:r w:rsidRPr="00A35B5A">
        <w:rPr>
          <w:sz w:val="23"/>
          <w:szCs w:val="23"/>
        </w:rPr>
        <w:t xml:space="preserve"> bendradarbiavimo ir demokratiškos aplinkos skatinimą; </w:t>
      </w:r>
    </w:p>
    <w:p w14:paraId="5056E5A2" w14:textId="77777777" w:rsidR="00A35B5A" w:rsidRPr="00A35B5A" w:rsidRDefault="00A35B5A" w:rsidP="00867661">
      <w:pPr>
        <w:numPr>
          <w:ilvl w:val="1"/>
          <w:numId w:val="1"/>
        </w:numPr>
        <w:tabs>
          <w:tab w:val="left" w:pos="1418"/>
        </w:tabs>
        <w:spacing w:after="0"/>
        <w:ind w:left="0" w:firstLine="851"/>
        <w:contextualSpacing/>
        <w:jc w:val="both"/>
      </w:pPr>
      <w:r w:rsidRPr="00A35B5A">
        <w:rPr>
          <w:sz w:val="23"/>
          <w:szCs w:val="23"/>
        </w:rPr>
        <w:t>profesinės komp</w:t>
      </w:r>
      <w:r>
        <w:rPr>
          <w:sz w:val="23"/>
          <w:szCs w:val="23"/>
        </w:rPr>
        <w:t>etencijos nuolatinį tobulinimą;</w:t>
      </w:r>
    </w:p>
    <w:p w14:paraId="30B44721" w14:textId="77777777" w:rsidR="00A35B5A" w:rsidRPr="00A35B5A" w:rsidRDefault="00A35B5A" w:rsidP="00867661">
      <w:pPr>
        <w:numPr>
          <w:ilvl w:val="1"/>
          <w:numId w:val="1"/>
        </w:numPr>
        <w:tabs>
          <w:tab w:val="left" w:pos="1418"/>
        </w:tabs>
        <w:spacing w:after="0"/>
        <w:ind w:left="0" w:firstLine="851"/>
        <w:contextualSpacing/>
        <w:jc w:val="both"/>
      </w:pPr>
      <w:r w:rsidRPr="00A35B5A">
        <w:rPr>
          <w:sz w:val="23"/>
          <w:szCs w:val="23"/>
        </w:rPr>
        <w:t xml:space="preserve">tinkamą priskirtų funkcijų, </w:t>
      </w:r>
      <w:r>
        <w:rPr>
          <w:sz w:val="23"/>
          <w:szCs w:val="23"/>
        </w:rPr>
        <w:t>pro</w:t>
      </w:r>
      <w:r w:rsidRPr="00A35B5A">
        <w:rPr>
          <w:sz w:val="23"/>
          <w:szCs w:val="23"/>
        </w:rPr>
        <w:t>gimnazijos a</w:t>
      </w:r>
      <w:r>
        <w:rPr>
          <w:sz w:val="23"/>
          <w:szCs w:val="23"/>
        </w:rPr>
        <w:t>dministracijos pavedimų vykdymą;</w:t>
      </w:r>
      <w:r w:rsidRPr="00A35B5A">
        <w:rPr>
          <w:sz w:val="23"/>
          <w:szCs w:val="23"/>
        </w:rPr>
        <w:t xml:space="preserve"> </w:t>
      </w:r>
    </w:p>
    <w:p w14:paraId="0F197736" w14:textId="77777777" w:rsidR="00A35B5A" w:rsidRPr="00566229" w:rsidRDefault="00A35B5A" w:rsidP="00867661">
      <w:pPr>
        <w:numPr>
          <w:ilvl w:val="1"/>
          <w:numId w:val="1"/>
        </w:numPr>
        <w:tabs>
          <w:tab w:val="left" w:pos="1418"/>
        </w:tabs>
        <w:spacing w:after="0"/>
        <w:ind w:left="0" w:firstLine="851"/>
        <w:contextualSpacing/>
        <w:jc w:val="both"/>
      </w:pPr>
      <w:r w:rsidRPr="00566229">
        <w:t>kokybišką dokumentų tvarkymą;</w:t>
      </w:r>
    </w:p>
    <w:p w14:paraId="5EFF0B43" w14:textId="77777777" w:rsidR="00A35B5A" w:rsidRPr="00566229" w:rsidRDefault="00A35B5A" w:rsidP="00867661">
      <w:pPr>
        <w:numPr>
          <w:ilvl w:val="1"/>
          <w:numId w:val="1"/>
        </w:numPr>
        <w:tabs>
          <w:tab w:val="left" w:pos="1418"/>
        </w:tabs>
        <w:spacing w:after="0"/>
        <w:ind w:left="0" w:firstLine="851"/>
        <w:contextualSpacing/>
        <w:jc w:val="both"/>
        <w:rPr>
          <w:lang w:eastAsia="lt-LT"/>
        </w:rPr>
      </w:pPr>
      <w:r w:rsidRPr="00566229">
        <w:rPr>
          <w:lang w:eastAsia="lt-LT"/>
        </w:rPr>
        <w:t>tvarkingą  priemonių naudojimą;</w:t>
      </w:r>
    </w:p>
    <w:p w14:paraId="795FEF77" w14:textId="77777777" w:rsidR="00A35B5A" w:rsidRPr="00566229" w:rsidRDefault="00A35B5A" w:rsidP="00867661">
      <w:pPr>
        <w:numPr>
          <w:ilvl w:val="1"/>
          <w:numId w:val="1"/>
        </w:numPr>
        <w:tabs>
          <w:tab w:val="left" w:pos="1418"/>
        </w:tabs>
        <w:spacing w:after="0"/>
        <w:ind w:left="0" w:firstLine="851"/>
        <w:contextualSpacing/>
        <w:jc w:val="both"/>
      </w:pPr>
      <w:r w:rsidRPr="00566229">
        <w:t>suteiktos informacijos teisingumą bei konfidencialumą, asmens duomenų apsaugos teisės aktų nustatyta tvarka užtikrinimą;</w:t>
      </w:r>
    </w:p>
    <w:p w14:paraId="7072982C" w14:textId="77777777" w:rsidR="00A35B5A" w:rsidRPr="00566229" w:rsidRDefault="00A35B5A" w:rsidP="00867661">
      <w:pPr>
        <w:pStyle w:val="Sraopastraipa"/>
        <w:numPr>
          <w:ilvl w:val="0"/>
          <w:numId w:val="1"/>
        </w:numPr>
        <w:tabs>
          <w:tab w:val="left" w:pos="1276"/>
          <w:tab w:val="left" w:pos="1418"/>
        </w:tabs>
        <w:spacing w:after="0"/>
        <w:ind w:left="0" w:firstLine="851"/>
        <w:jc w:val="both"/>
        <w:rPr>
          <w:rFonts w:eastAsia="Times New Roman"/>
          <w:color w:val="000000"/>
          <w:lang w:eastAsia="lt-LT"/>
        </w:rPr>
      </w:pPr>
      <w:r>
        <w:rPr>
          <w:rFonts w:eastAsia="Times New Roman"/>
          <w:lang w:eastAsia="lt-LT"/>
        </w:rPr>
        <w:t xml:space="preserve">Socialinis pedagogas </w:t>
      </w:r>
      <w:r w:rsidRPr="00566229">
        <w:t xml:space="preserve"> </w:t>
      </w:r>
      <w:r w:rsidRPr="00566229">
        <w:rPr>
          <w:rFonts w:eastAsia="Times New Roman"/>
          <w:color w:val="000000"/>
          <w:lang w:eastAsia="lt-LT"/>
        </w:rPr>
        <w:t>už atliktus darbus atsiskaito</w:t>
      </w:r>
      <w:r w:rsidR="00015D4D">
        <w:rPr>
          <w:rFonts w:eastAsia="Times New Roman"/>
          <w:color w:val="000000"/>
          <w:lang w:eastAsia="lt-LT"/>
        </w:rPr>
        <w:t xml:space="preserve"> progimnazijos</w:t>
      </w:r>
      <w:r w:rsidRPr="00566229">
        <w:rPr>
          <w:rFonts w:eastAsia="Times New Roman"/>
          <w:color w:val="000000"/>
          <w:lang w:eastAsia="lt-LT"/>
        </w:rPr>
        <w:t xml:space="preserve"> d</w:t>
      </w:r>
      <w:r w:rsidR="00015D4D">
        <w:rPr>
          <w:rFonts w:eastAsia="Times New Roman"/>
          <w:color w:val="000000"/>
          <w:lang w:eastAsia="lt-LT"/>
        </w:rPr>
        <w:t>irektoriui</w:t>
      </w:r>
      <w:r w:rsidRPr="00566229">
        <w:rPr>
          <w:rFonts w:eastAsia="Times New Roman"/>
          <w:color w:val="000000"/>
          <w:lang w:eastAsia="lt-LT"/>
        </w:rPr>
        <w:t>.</w:t>
      </w:r>
    </w:p>
    <w:p w14:paraId="7744B835" w14:textId="77777777" w:rsidR="00A35B5A" w:rsidRPr="00566229" w:rsidRDefault="00A35B5A" w:rsidP="00867661">
      <w:pPr>
        <w:pStyle w:val="Sraopastraipa"/>
        <w:numPr>
          <w:ilvl w:val="0"/>
          <w:numId w:val="1"/>
        </w:numPr>
        <w:autoSpaceDE w:val="0"/>
        <w:autoSpaceDN w:val="0"/>
        <w:adjustRightInd w:val="0"/>
        <w:spacing w:after="0"/>
        <w:ind w:left="0" w:firstLine="851"/>
        <w:jc w:val="both"/>
        <w:rPr>
          <w:color w:val="000000"/>
        </w:rPr>
      </w:pPr>
      <w:r>
        <w:rPr>
          <w:rFonts w:eastAsia="Times New Roman"/>
          <w:lang w:eastAsia="lt-LT"/>
        </w:rPr>
        <w:t>Soci</w:t>
      </w:r>
      <w:r w:rsidR="00015D4D">
        <w:rPr>
          <w:rFonts w:eastAsia="Times New Roman"/>
          <w:lang w:eastAsia="lt-LT"/>
        </w:rPr>
        <w:t>alinis pedagogas</w:t>
      </w:r>
      <w:r w:rsidRPr="00566229">
        <w:t xml:space="preserve"> </w:t>
      </w:r>
      <w:r w:rsidRPr="00566229">
        <w:rPr>
          <w:bCs/>
          <w:color w:val="000000"/>
        </w:rPr>
        <w:t xml:space="preserve">gali būti taikoma drausmės, materialinė atsakomybė, jeigu jis: </w:t>
      </w:r>
    </w:p>
    <w:p w14:paraId="225BBC92" w14:textId="77777777" w:rsidR="00A35B5A" w:rsidRPr="00566229"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aplaidžiai vykdė savo pareigas; </w:t>
      </w:r>
    </w:p>
    <w:p w14:paraId="345DF57F" w14:textId="77777777" w:rsidR="00A35B5A" w:rsidRPr="00566229"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pažeidė darbo drausmę; </w:t>
      </w:r>
    </w:p>
    <w:p w14:paraId="139FD56B" w14:textId="77777777" w:rsidR="00A35B5A" w:rsidRPr="00566229"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darbe girtavo, rūkė, naudojo narkotikus, amoraliai elgėsi; </w:t>
      </w:r>
    </w:p>
    <w:p w14:paraId="75CB19E6" w14:textId="77777777" w:rsidR="00A35B5A" w:rsidRPr="00566229"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grubiai, nepagarbiai elgėsi su </w:t>
      </w:r>
      <w:r w:rsidR="00015D4D">
        <w:rPr>
          <w:color w:val="000000"/>
        </w:rPr>
        <w:t xml:space="preserve">vaikais / </w:t>
      </w:r>
      <w:r w:rsidRPr="00566229">
        <w:rPr>
          <w:color w:val="000000"/>
        </w:rPr>
        <w:t xml:space="preserve">mokiniais, jų tėvais (globėjais, rūpintojais), mokytojais ir kitais progimnazijos darbuotojais; </w:t>
      </w:r>
    </w:p>
    <w:p w14:paraId="0BAD76F5" w14:textId="77777777" w:rsidR="00A35B5A" w:rsidRPr="00566229"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 xml:space="preserve">savo veiksmais ar neveiklumu padarė progimnazijai moralinę ar materialinę žalą, pakenkė progimnazijos įvaizdžiui; </w:t>
      </w:r>
    </w:p>
    <w:p w14:paraId="18B945C9" w14:textId="77777777" w:rsidR="00A35B5A" w:rsidRPr="00566229"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naudojo neleistinus pedagoginio</w:t>
      </w:r>
      <w:r w:rsidR="00015D4D">
        <w:rPr>
          <w:color w:val="000000"/>
        </w:rPr>
        <w:t>, socialinio</w:t>
      </w:r>
      <w:r w:rsidRPr="00566229">
        <w:rPr>
          <w:color w:val="000000"/>
        </w:rPr>
        <w:t xml:space="preserve"> darbo metodus; </w:t>
      </w:r>
    </w:p>
    <w:p w14:paraId="16B6ED04" w14:textId="77777777" w:rsidR="00A35B5A" w:rsidRDefault="00A35B5A" w:rsidP="00867661">
      <w:pPr>
        <w:pStyle w:val="Sraopastraipa"/>
        <w:numPr>
          <w:ilvl w:val="1"/>
          <w:numId w:val="1"/>
        </w:numPr>
        <w:tabs>
          <w:tab w:val="left" w:pos="1418"/>
        </w:tabs>
        <w:autoSpaceDE w:val="0"/>
        <w:autoSpaceDN w:val="0"/>
        <w:adjustRightInd w:val="0"/>
        <w:spacing w:after="0"/>
        <w:ind w:left="0" w:firstLine="851"/>
        <w:jc w:val="both"/>
        <w:rPr>
          <w:color w:val="000000"/>
        </w:rPr>
      </w:pPr>
      <w:r w:rsidRPr="00566229">
        <w:rPr>
          <w:color w:val="000000"/>
        </w:rPr>
        <w:t>naudojo spaudimą ir sankcijas ugdytiniams, jų tėvams (glo</w:t>
      </w:r>
      <w:r w:rsidR="00015D4D">
        <w:rPr>
          <w:color w:val="000000"/>
        </w:rPr>
        <w:t>bėjams, rūpintojams) mokytojams;</w:t>
      </w:r>
    </w:p>
    <w:p w14:paraId="02AF6063" w14:textId="77777777" w:rsidR="00015D4D" w:rsidRDefault="00015D4D" w:rsidP="00867661">
      <w:pPr>
        <w:pStyle w:val="Sraopastraipa"/>
        <w:numPr>
          <w:ilvl w:val="1"/>
          <w:numId w:val="1"/>
        </w:numPr>
        <w:tabs>
          <w:tab w:val="left" w:pos="1418"/>
        </w:tabs>
        <w:autoSpaceDE w:val="0"/>
        <w:autoSpaceDN w:val="0"/>
        <w:adjustRightInd w:val="0"/>
        <w:spacing w:after="0"/>
        <w:ind w:left="0" w:firstLine="851"/>
        <w:jc w:val="both"/>
        <w:rPr>
          <w:color w:val="000000"/>
        </w:rPr>
      </w:pPr>
      <w:r>
        <w:rPr>
          <w:color w:val="000000"/>
        </w:rPr>
        <w:t>naudojo neteisėtus pedagoginio, socialinio tyrimo metodus;</w:t>
      </w:r>
    </w:p>
    <w:p w14:paraId="1D1176B5" w14:textId="77777777" w:rsidR="00015D4D" w:rsidRDefault="00015D4D" w:rsidP="00867661">
      <w:pPr>
        <w:pStyle w:val="Sraopastraipa"/>
        <w:numPr>
          <w:ilvl w:val="1"/>
          <w:numId w:val="1"/>
        </w:numPr>
        <w:tabs>
          <w:tab w:val="left" w:pos="1418"/>
        </w:tabs>
        <w:autoSpaceDE w:val="0"/>
        <w:autoSpaceDN w:val="0"/>
        <w:adjustRightInd w:val="0"/>
        <w:spacing w:after="0"/>
        <w:ind w:left="0" w:firstLine="851"/>
        <w:jc w:val="both"/>
        <w:rPr>
          <w:color w:val="000000"/>
        </w:rPr>
      </w:pPr>
      <w:r>
        <w:rPr>
          <w:color w:val="000000"/>
        </w:rPr>
        <w:t>leido vaikams / mokiniams svaigintis kvaišalais, smurtauti, tyčiotis ar kitaip neleistinai elgtis ir nesiėmė priemonių netinkamam elgesiui sustabdyti;</w:t>
      </w:r>
    </w:p>
    <w:p w14:paraId="4203AED6" w14:textId="77777777" w:rsidR="00015D4D" w:rsidRPr="00015D4D" w:rsidRDefault="00015D4D" w:rsidP="00867661">
      <w:pPr>
        <w:pStyle w:val="Sraopastraipa"/>
        <w:numPr>
          <w:ilvl w:val="1"/>
          <w:numId w:val="1"/>
        </w:numPr>
        <w:tabs>
          <w:tab w:val="left" w:pos="1418"/>
          <w:tab w:val="left" w:pos="1560"/>
        </w:tabs>
        <w:autoSpaceDE w:val="0"/>
        <w:autoSpaceDN w:val="0"/>
        <w:adjustRightInd w:val="0"/>
        <w:spacing w:after="0"/>
        <w:ind w:left="0" w:firstLine="851"/>
        <w:jc w:val="both"/>
        <w:rPr>
          <w:color w:val="000000"/>
        </w:rPr>
      </w:pPr>
      <w:r>
        <w:rPr>
          <w:color w:val="000000"/>
        </w:rPr>
        <w:t xml:space="preserve">pats sukūrė </w:t>
      </w:r>
      <w:r w:rsidR="00867661">
        <w:rPr>
          <w:color w:val="000000"/>
        </w:rPr>
        <w:t>nepakantu</w:t>
      </w:r>
      <w:r>
        <w:rPr>
          <w:color w:val="000000"/>
        </w:rPr>
        <w:t>mo atmosferą santykiuose su vaikais /</w:t>
      </w:r>
      <w:r w:rsidR="00867661" w:rsidRPr="00867661">
        <w:rPr>
          <w:color w:val="000000"/>
        </w:rPr>
        <w:t xml:space="preserve"> </w:t>
      </w:r>
      <w:r w:rsidR="00867661" w:rsidRPr="00566229">
        <w:rPr>
          <w:color w:val="000000"/>
        </w:rPr>
        <w:t>mokiniais, jų tėvais (globėjais, rūpintojais), mokytojais ir kit</w:t>
      </w:r>
      <w:r w:rsidR="00867661">
        <w:rPr>
          <w:color w:val="000000"/>
        </w:rPr>
        <w:t>ais progimnazijos darbuotojais.</w:t>
      </w:r>
    </w:p>
    <w:p w14:paraId="22571140" w14:textId="77777777" w:rsidR="00867661" w:rsidRDefault="00867661" w:rsidP="00867661">
      <w:pPr>
        <w:pStyle w:val="Sraopastraipa"/>
        <w:numPr>
          <w:ilvl w:val="0"/>
          <w:numId w:val="1"/>
        </w:numPr>
        <w:tabs>
          <w:tab w:val="left" w:pos="1276"/>
          <w:tab w:val="left" w:pos="1418"/>
        </w:tabs>
        <w:spacing w:after="0"/>
        <w:ind w:left="0" w:firstLine="851"/>
        <w:jc w:val="both"/>
        <w:rPr>
          <w:rFonts w:eastAsia="Times New Roman"/>
          <w:color w:val="000000"/>
          <w:lang w:eastAsia="lt-LT"/>
        </w:rPr>
      </w:pPr>
      <w:r>
        <w:rPr>
          <w:rFonts w:eastAsia="Times New Roman"/>
          <w:lang w:eastAsia="lt-LT"/>
        </w:rPr>
        <w:t xml:space="preserve">Socialinis pedagogas </w:t>
      </w:r>
      <w:r w:rsidRPr="00566229">
        <w:t xml:space="preserve"> </w:t>
      </w:r>
      <w:r w:rsidRPr="00566229">
        <w:rPr>
          <w:rFonts w:eastAsia="Times New Roman"/>
          <w:color w:val="000000"/>
        </w:rPr>
        <w:t>už</w:t>
      </w:r>
      <w:r w:rsidRPr="00566229">
        <w:rPr>
          <w:rFonts w:eastAsia="Times New Roman"/>
          <w:color w:val="000000"/>
          <w:spacing w:val="8"/>
        </w:rPr>
        <w:t xml:space="preserve"> </w:t>
      </w:r>
      <w:r w:rsidRPr="00566229">
        <w:rPr>
          <w:rFonts w:eastAsia="Times New Roman"/>
          <w:color w:val="000000"/>
        </w:rPr>
        <w:t>darbo</w:t>
      </w:r>
      <w:r w:rsidRPr="00566229">
        <w:rPr>
          <w:rFonts w:eastAsia="Times New Roman"/>
          <w:color w:val="000000"/>
          <w:spacing w:val="5"/>
        </w:rPr>
        <w:t xml:space="preserve"> </w:t>
      </w:r>
      <w:r w:rsidRPr="00566229">
        <w:rPr>
          <w:rFonts w:eastAsia="Times New Roman"/>
          <w:color w:val="000000"/>
        </w:rPr>
        <w:t>drausmės</w:t>
      </w:r>
      <w:r w:rsidRPr="00566229">
        <w:rPr>
          <w:rFonts w:eastAsia="Times New Roman"/>
          <w:color w:val="000000"/>
          <w:spacing w:val="6"/>
        </w:rPr>
        <w:t xml:space="preserve"> </w:t>
      </w:r>
      <w:r w:rsidRPr="00566229">
        <w:rPr>
          <w:rFonts w:eastAsia="Times New Roman"/>
          <w:color w:val="000000"/>
        </w:rPr>
        <w:t>pažeidimus</w:t>
      </w:r>
      <w:r w:rsidRPr="00566229">
        <w:rPr>
          <w:rFonts w:eastAsia="Times New Roman"/>
          <w:color w:val="000000"/>
          <w:spacing w:val="7"/>
        </w:rPr>
        <w:t xml:space="preserve"> </w:t>
      </w:r>
      <w:r w:rsidRPr="00566229">
        <w:rPr>
          <w:rFonts w:eastAsia="Times New Roman"/>
          <w:color w:val="000000"/>
          <w:spacing w:val="-1"/>
        </w:rPr>
        <w:t>ga</w:t>
      </w:r>
      <w:r w:rsidRPr="00566229">
        <w:rPr>
          <w:rFonts w:eastAsia="Times New Roman"/>
          <w:color w:val="000000"/>
          <w:spacing w:val="2"/>
        </w:rPr>
        <w:t>l</w:t>
      </w:r>
      <w:r w:rsidRPr="00566229">
        <w:rPr>
          <w:rFonts w:eastAsia="Times New Roman"/>
          <w:color w:val="000000"/>
        </w:rPr>
        <w:t>i</w:t>
      </w:r>
      <w:r w:rsidRPr="00566229">
        <w:rPr>
          <w:rFonts w:eastAsia="Times New Roman"/>
          <w:color w:val="000000"/>
          <w:spacing w:val="7"/>
        </w:rPr>
        <w:t xml:space="preserve"> </w:t>
      </w:r>
      <w:r w:rsidRPr="00566229">
        <w:rPr>
          <w:rFonts w:eastAsia="Times New Roman"/>
          <w:color w:val="000000"/>
        </w:rPr>
        <w:t>būti tr</w:t>
      </w:r>
      <w:r w:rsidRPr="00566229">
        <w:rPr>
          <w:rFonts w:eastAsia="Times New Roman"/>
          <w:color w:val="000000"/>
          <w:spacing w:val="-1"/>
        </w:rPr>
        <w:t>a</w:t>
      </w:r>
      <w:r w:rsidRPr="00566229">
        <w:rPr>
          <w:rFonts w:eastAsia="Times New Roman"/>
          <w:color w:val="000000"/>
        </w:rPr>
        <w:t>ukiam</w:t>
      </w:r>
      <w:r w:rsidRPr="00566229">
        <w:rPr>
          <w:rFonts w:eastAsia="Times New Roman"/>
          <w:color w:val="000000"/>
          <w:spacing w:val="-1"/>
        </w:rPr>
        <w:t>a</w:t>
      </w:r>
      <w:r w:rsidRPr="00566229">
        <w:rPr>
          <w:rFonts w:eastAsia="Times New Roman"/>
          <w:color w:val="000000"/>
        </w:rPr>
        <w:t>s dr</w:t>
      </w:r>
      <w:r w:rsidRPr="00566229">
        <w:rPr>
          <w:rFonts w:eastAsia="Times New Roman"/>
          <w:color w:val="000000"/>
          <w:spacing w:val="-1"/>
        </w:rPr>
        <w:t>a</w:t>
      </w:r>
      <w:r w:rsidRPr="00566229">
        <w:rPr>
          <w:rFonts w:eastAsia="Times New Roman"/>
          <w:color w:val="000000"/>
        </w:rPr>
        <w:t>usminėn</w:t>
      </w:r>
      <w:r w:rsidRPr="00566229">
        <w:rPr>
          <w:rFonts w:eastAsia="Times New Roman"/>
          <w:color w:val="000000"/>
          <w:spacing w:val="1"/>
        </w:rPr>
        <w:t xml:space="preserve"> a</w:t>
      </w:r>
      <w:r w:rsidRPr="00566229">
        <w:rPr>
          <w:rFonts w:eastAsia="Times New Roman"/>
          <w:color w:val="000000"/>
        </w:rPr>
        <w:t>tsako</w:t>
      </w:r>
      <w:r w:rsidRPr="00566229">
        <w:rPr>
          <w:rFonts w:eastAsia="Times New Roman"/>
          <w:color w:val="000000"/>
          <w:spacing w:val="3"/>
        </w:rPr>
        <w:t>m</w:t>
      </w:r>
      <w:r w:rsidRPr="00566229">
        <w:rPr>
          <w:rFonts w:eastAsia="Times New Roman"/>
          <w:color w:val="000000"/>
          <w:spacing w:val="-4"/>
        </w:rPr>
        <w:t>y</w:t>
      </w:r>
      <w:r w:rsidRPr="00566229">
        <w:rPr>
          <w:rFonts w:eastAsia="Times New Roman"/>
          <w:color w:val="000000"/>
        </w:rPr>
        <w:t>b</w:t>
      </w:r>
      <w:r w:rsidRPr="00566229">
        <w:rPr>
          <w:rFonts w:eastAsia="Times New Roman"/>
          <w:color w:val="000000"/>
          <w:spacing w:val="-1"/>
        </w:rPr>
        <w:t>ė</w:t>
      </w:r>
      <w:r w:rsidRPr="00566229">
        <w:rPr>
          <w:rFonts w:eastAsia="Times New Roman"/>
          <w:color w:val="000000"/>
        </w:rPr>
        <w:t>n.</w:t>
      </w:r>
      <w:r w:rsidRPr="00566229">
        <w:rPr>
          <w:rFonts w:eastAsia="Times New Roman"/>
          <w:color w:val="000000"/>
          <w:spacing w:val="1"/>
        </w:rPr>
        <w:t xml:space="preserve"> </w:t>
      </w:r>
      <w:r w:rsidRPr="00566229">
        <w:rPr>
          <w:rFonts w:eastAsia="Times New Roman"/>
          <w:color w:val="000000"/>
        </w:rPr>
        <w:t>Dr</w:t>
      </w:r>
      <w:r w:rsidRPr="00566229">
        <w:rPr>
          <w:rFonts w:eastAsia="Times New Roman"/>
          <w:color w:val="000000"/>
          <w:spacing w:val="-1"/>
        </w:rPr>
        <w:t>a</w:t>
      </w:r>
      <w:r w:rsidRPr="00566229">
        <w:rPr>
          <w:rFonts w:eastAsia="Times New Roman"/>
          <w:color w:val="000000"/>
        </w:rPr>
        <w:t>usminę</w:t>
      </w:r>
      <w:r w:rsidRPr="00566229">
        <w:rPr>
          <w:rFonts w:eastAsia="Times New Roman"/>
          <w:color w:val="000000"/>
          <w:spacing w:val="4"/>
        </w:rPr>
        <w:t xml:space="preserve"> </w:t>
      </w:r>
      <w:r w:rsidRPr="00566229">
        <w:rPr>
          <w:rFonts w:eastAsia="Times New Roman"/>
          <w:color w:val="000000"/>
        </w:rPr>
        <w:t>nuobaudą</w:t>
      </w:r>
      <w:r w:rsidRPr="00566229">
        <w:rPr>
          <w:rFonts w:eastAsia="Times New Roman"/>
          <w:color w:val="000000"/>
          <w:spacing w:val="-1"/>
        </w:rPr>
        <w:t xml:space="preserve"> </w:t>
      </w:r>
      <w:r w:rsidRPr="00566229">
        <w:rPr>
          <w:rFonts w:eastAsia="Times New Roman"/>
          <w:color w:val="000000"/>
        </w:rPr>
        <w:t>skiria</w:t>
      </w:r>
      <w:r w:rsidRPr="00566229">
        <w:rPr>
          <w:rFonts w:eastAsia="Times New Roman"/>
          <w:color w:val="000000"/>
          <w:spacing w:val="-1"/>
        </w:rPr>
        <w:t xml:space="preserve"> pro</w:t>
      </w:r>
      <w:r w:rsidRPr="00566229">
        <w:rPr>
          <w:rFonts w:eastAsia="Times New Roman"/>
          <w:color w:val="000000"/>
        </w:rPr>
        <w:t>gimnazijos direktorius.</w:t>
      </w:r>
    </w:p>
    <w:p w14:paraId="013D7EFF" w14:textId="77777777" w:rsidR="00A35B5A" w:rsidRPr="00566229" w:rsidRDefault="00A35B5A" w:rsidP="00867661">
      <w:pPr>
        <w:pStyle w:val="Sraopastraipa"/>
        <w:numPr>
          <w:ilvl w:val="0"/>
          <w:numId w:val="1"/>
        </w:numPr>
        <w:autoSpaceDE w:val="0"/>
        <w:autoSpaceDN w:val="0"/>
        <w:adjustRightInd w:val="0"/>
        <w:spacing w:after="0"/>
        <w:ind w:left="0" w:firstLine="851"/>
        <w:jc w:val="both"/>
        <w:rPr>
          <w:color w:val="000000"/>
        </w:rPr>
      </w:pPr>
      <w:r>
        <w:rPr>
          <w:rFonts w:eastAsia="Times New Roman"/>
          <w:lang w:eastAsia="lt-LT"/>
        </w:rPr>
        <w:t xml:space="preserve">Socialinis pedagogas </w:t>
      </w:r>
      <w:r w:rsidRPr="00566229">
        <w:t xml:space="preserve"> </w:t>
      </w:r>
      <w:r w:rsidRPr="00566229">
        <w:rPr>
          <w:color w:val="000000"/>
        </w:rPr>
        <w:t xml:space="preserve">už savo pareigų nevykdymą </w:t>
      </w:r>
      <w:r w:rsidR="00867661">
        <w:rPr>
          <w:color w:val="000000"/>
        </w:rPr>
        <w:t>ar netinkamą vykdymą, dėl jo kaltės padarytą žalą</w:t>
      </w:r>
      <w:r w:rsidRPr="00566229">
        <w:rPr>
          <w:rFonts w:eastAsia="Times New Roman"/>
          <w:color w:val="000000"/>
          <w:lang w:eastAsia="lt-LT"/>
        </w:rPr>
        <w:t xml:space="preserve"> atsako</w:t>
      </w:r>
      <w:r w:rsidRPr="00566229">
        <w:t xml:space="preserve"> ir Lietuvos Respublikos įstatymų nustatyta tvarka. </w:t>
      </w:r>
    </w:p>
    <w:p w14:paraId="2F3DBFB3" w14:textId="77777777" w:rsidR="00A35B5A" w:rsidRDefault="00A35B5A" w:rsidP="00A35B5A">
      <w:pPr>
        <w:tabs>
          <w:tab w:val="left" w:pos="1276"/>
          <w:tab w:val="left" w:pos="1418"/>
        </w:tabs>
        <w:spacing w:after="0"/>
        <w:jc w:val="both"/>
        <w:rPr>
          <w:rFonts w:eastAsia="Times New Roman"/>
          <w:color w:val="000000"/>
          <w:lang w:eastAsia="lt-LT"/>
        </w:rPr>
      </w:pPr>
    </w:p>
    <w:p w14:paraId="6EEFFF4E" w14:textId="77777777" w:rsidR="00A35B5A" w:rsidRDefault="00A35B5A" w:rsidP="00A35B5A">
      <w:pPr>
        <w:tabs>
          <w:tab w:val="left" w:pos="1276"/>
          <w:tab w:val="left" w:pos="1418"/>
        </w:tabs>
        <w:spacing w:after="0"/>
        <w:jc w:val="both"/>
        <w:rPr>
          <w:rFonts w:eastAsia="Times New Roman"/>
          <w:color w:val="000000"/>
          <w:lang w:eastAsia="lt-LT"/>
        </w:rPr>
      </w:pPr>
    </w:p>
    <w:p w14:paraId="08225168" w14:textId="77777777" w:rsidR="00A35B5A" w:rsidRPr="00566229" w:rsidRDefault="00A35B5A" w:rsidP="00A35B5A">
      <w:pPr>
        <w:tabs>
          <w:tab w:val="left" w:pos="1276"/>
          <w:tab w:val="left" w:pos="1418"/>
        </w:tabs>
        <w:spacing w:after="0"/>
        <w:jc w:val="center"/>
        <w:rPr>
          <w:rFonts w:eastAsia="Times New Roman"/>
          <w:color w:val="000000"/>
          <w:lang w:eastAsia="lt-LT"/>
        </w:rPr>
      </w:pPr>
      <w:r>
        <w:rPr>
          <w:rFonts w:eastAsia="Times New Roman"/>
          <w:color w:val="000000"/>
          <w:lang w:eastAsia="lt-LT"/>
        </w:rPr>
        <w:t>__________________</w:t>
      </w:r>
    </w:p>
    <w:p w14:paraId="2799BA9B" w14:textId="77777777" w:rsidR="00A35B5A" w:rsidRPr="009A27CF" w:rsidRDefault="00A35B5A" w:rsidP="00A35B5A">
      <w:pPr>
        <w:keepNext/>
        <w:spacing w:after="0"/>
        <w:jc w:val="center"/>
        <w:outlineLvl w:val="2"/>
        <w:rPr>
          <w:rFonts w:eastAsia="Times New Roman"/>
          <w:b/>
          <w:sz w:val="28"/>
          <w:szCs w:val="28"/>
          <w:lang w:eastAsia="lt-LT"/>
        </w:rPr>
      </w:pPr>
    </w:p>
    <w:p w14:paraId="4F988C26" w14:textId="77777777" w:rsidR="00465300" w:rsidRDefault="00465300" w:rsidP="00465300">
      <w:pPr>
        <w:keepNext/>
        <w:spacing w:after="0"/>
        <w:jc w:val="center"/>
        <w:outlineLvl w:val="2"/>
        <w:rPr>
          <w:rFonts w:eastAsia="Times New Roman"/>
          <w:b/>
          <w:sz w:val="28"/>
          <w:szCs w:val="28"/>
          <w:lang w:eastAsia="lt-LT"/>
        </w:rPr>
      </w:pPr>
    </w:p>
    <w:sectPr w:rsidR="00465300" w:rsidSect="00185F55">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95C9" w14:textId="77777777" w:rsidR="009C00F9" w:rsidRDefault="009C00F9">
      <w:pPr>
        <w:spacing w:after="0" w:line="240" w:lineRule="auto"/>
      </w:pPr>
      <w:r>
        <w:separator/>
      </w:r>
    </w:p>
  </w:endnote>
  <w:endnote w:type="continuationSeparator" w:id="0">
    <w:p w14:paraId="6BE0C5B4" w14:textId="77777777" w:rsidR="009C00F9" w:rsidRDefault="009C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3844" w14:textId="77777777" w:rsidR="009C00F9" w:rsidRDefault="009C00F9">
      <w:pPr>
        <w:spacing w:after="0" w:line="240" w:lineRule="auto"/>
      </w:pPr>
      <w:r>
        <w:separator/>
      </w:r>
    </w:p>
  </w:footnote>
  <w:footnote w:type="continuationSeparator" w:id="0">
    <w:p w14:paraId="40D34450" w14:textId="77777777" w:rsidR="009C00F9" w:rsidRDefault="009C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4CCE2C77" w14:textId="77777777" w:rsidR="008B6C83" w:rsidRDefault="00465AB4">
        <w:pPr>
          <w:pStyle w:val="Antrats"/>
          <w:jc w:val="center"/>
        </w:pPr>
        <w:r>
          <w:fldChar w:fldCharType="begin"/>
        </w:r>
        <w:r>
          <w:instrText>PAGE   \* MERGEFORMAT</w:instrText>
        </w:r>
        <w:r>
          <w:fldChar w:fldCharType="separate"/>
        </w:r>
        <w:r w:rsidR="00BF2C43">
          <w:rPr>
            <w:noProof/>
          </w:rPr>
          <w:t>4</w:t>
        </w:r>
        <w:r>
          <w:fldChar w:fldCharType="end"/>
        </w:r>
      </w:p>
    </w:sdtContent>
  </w:sdt>
  <w:p w14:paraId="1C8CB4AA" w14:textId="77777777" w:rsidR="008B6C83" w:rsidRDefault="009C00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1"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D887F1B"/>
    <w:multiLevelType w:val="multilevel"/>
    <w:tmpl w:val="21181AB2"/>
    <w:lvl w:ilvl="0">
      <w:start w:val="7"/>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9F65C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1E23A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376893"/>
    <w:multiLevelType w:val="hybridMultilevel"/>
    <w:tmpl w:val="D250EAF6"/>
    <w:lvl w:ilvl="0" w:tplc="A470C6B6">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FA4BB9"/>
    <w:multiLevelType w:val="multilevel"/>
    <w:tmpl w:val="89C26AEA"/>
    <w:lvl w:ilvl="0">
      <w:start w:val="8"/>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81178EB"/>
    <w:multiLevelType w:val="hybridMultilevel"/>
    <w:tmpl w:val="6FF8DB90"/>
    <w:lvl w:ilvl="0" w:tplc="E744A47A">
      <w:start w:val="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EFC7096"/>
    <w:multiLevelType w:val="hybridMultilevel"/>
    <w:tmpl w:val="F1C6D9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31549208">
    <w:abstractNumId w:val="1"/>
  </w:num>
  <w:num w:numId="2" w16cid:durableId="1562861675">
    <w:abstractNumId w:val="2"/>
  </w:num>
  <w:num w:numId="3" w16cid:durableId="1004555916">
    <w:abstractNumId w:val="7"/>
  </w:num>
  <w:num w:numId="4" w16cid:durableId="1488980425">
    <w:abstractNumId w:val="0"/>
  </w:num>
  <w:num w:numId="5" w16cid:durableId="1112433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67869">
    <w:abstractNumId w:val="9"/>
  </w:num>
  <w:num w:numId="7" w16cid:durableId="903024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7842674">
    <w:abstractNumId w:val="4"/>
  </w:num>
  <w:num w:numId="9" w16cid:durableId="895942749">
    <w:abstractNumId w:val="3"/>
  </w:num>
  <w:num w:numId="10" w16cid:durableId="1719668809">
    <w:abstractNumId w:val="6"/>
  </w:num>
  <w:num w:numId="11" w16cid:durableId="2081172224">
    <w:abstractNumId w:val="10"/>
  </w:num>
  <w:num w:numId="12" w16cid:durableId="1000737819">
    <w:abstractNumId w:val="11"/>
  </w:num>
  <w:num w:numId="13" w16cid:durableId="1278179640">
    <w:abstractNumId w:val="8"/>
  </w:num>
  <w:num w:numId="14" w16cid:durableId="635185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00"/>
    <w:rsid w:val="00015D4D"/>
    <w:rsid w:val="000A3663"/>
    <w:rsid w:val="000E0049"/>
    <w:rsid w:val="001018C7"/>
    <w:rsid w:val="001C76D9"/>
    <w:rsid w:val="001F2164"/>
    <w:rsid w:val="002B6813"/>
    <w:rsid w:val="002C7467"/>
    <w:rsid w:val="00312794"/>
    <w:rsid w:val="00452C5F"/>
    <w:rsid w:val="00465300"/>
    <w:rsid w:val="00465AB4"/>
    <w:rsid w:val="004D400B"/>
    <w:rsid w:val="005239AB"/>
    <w:rsid w:val="005632DB"/>
    <w:rsid w:val="0056703E"/>
    <w:rsid w:val="00616950"/>
    <w:rsid w:val="0068484B"/>
    <w:rsid w:val="006B51B5"/>
    <w:rsid w:val="00734053"/>
    <w:rsid w:val="0076743A"/>
    <w:rsid w:val="00797B1E"/>
    <w:rsid w:val="00867661"/>
    <w:rsid w:val="00914666"/>
    <w:rsid w:val="009C00F9"/>
    <w:rsid w:val="00A35B5A"/>
    <w:rsid w:val="00A67D7F"/>
    <w:rsid w:val="00A74AA5"/>
    <w:rsid w:val="00A951A4"/>
    <w:rsid w:val="00AD1FD1"/>
    <w:rsid w:val="00BF2C43"/>
    <w:rsid w:val="00C344B5"/>
    <w:rsid w:val="00C51477"/>
    <w:rsid w:val="00CD5392"/>
    <w:rsid w:val="00E42592"/>
    <w:rsid w:val="00E67ACA"/>
    <w:rsid w:val="00EF45C2"/>
    <w:rsid w:val="00F47BC4"/>
    <w:rsid w:val="00F87E99"/>
    <w:rsid w:val="00FA7A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E59F"/>
  <w15:chartTrackingRefBased/>
  <w15:docId w15:val="{5B364E0D-4569-4F4D-A7B9-139069AE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5300"/>
    <w:pPr>
      <w:spacing w:after="200" w:line="276" w:lineRule="auto"/>
    </w:pPr>
    <w:rPr>
      <w:rFonts w:ascii="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65300"/>
    <w:pPr>
      <w:ind w:left="720"/>
      <w:contextualSpacing/>
    </w:pPr>
  </w:style>
  <w:style w:type="paragraph" w:styleId="Antrats">
    <w:name w:val="header"/>
    <w:basedOn w:val="prastasis"/>
    <w:link w:val="AntratsDiagrama"/>
    <w:uiPriority w:val="99"/>
    <w:unhideWhenUsed/>
    <w:rsid w:val="0046530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5300"/>
    <w:rPr>
      <w:rFonts w:ascii="Times New Roman" w:hAnsi="Times New Roman" w:cs="Times New Roman"/>
      <w:sz w:val="24"/>
      <w:szCs w:val="24"/>
    </w:rPr>
  </w:style>
  <w:style w:type="paragraph" w:customStyle="1" w:styleId="bodytext">
    <w:name w:val="bodytext"/>
    <w:basedOn w:val="prastasis"/>
    <w:rsid w:val="002B6813"/>
    <w:pPr>
      <w:spacing w:before="100" w:beforeAutospacing="1" w:after="100" w:afterAutospacing="1" w:line="240" w:lineRule="auto"/>
    </w:pPr>
    <w:rPr>
      <w:rFonts w:eastAsia="Times New Roman"/>
      <w:lang w:eastAsia="lt-LT"/>
    </w:rPr>
  </w:style>
  <w:style w:type="paragraph" w:styleId="Debesliotekstas">
    <w:name w:val="Balloon Text"/>
    <w:basedOn w:val="prastasis"/>
    <w:link w:val="DebesliotekstasDiagrama"/>
    <w:uiPriority w:val="99"/>
    <w:semiHidden/>
    <w:unhideWhenUsed/>
    <w:rsid w:val="0061695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6950"/>
    <w:rPr>
      <w:rFonts w:ascii="Segoe UI" w:hAnsi="Segoe UI" w:cs="Segoe UI"/>
      <w:sz w:val="18"/>
      <w:szCs w:val="18"/>
    </w:rPr>
  </w:style>
  <w:style w:type="paragraph" w:customStyle="1" w:styleId="Default">
    <w:name w:val="Default"/>
    <w:rsid w:val="00C5147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FA7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8574">
      <w:bodyDiv w:val="1"/>
      <w:marLeft w:val="0"/>
      <w:marRight w:val="0"/>
      <w:marTop w:val="0"/>
      <w:marBottom w:val="0"/>
      <w:divBdr>
        <w:top w:val="none" w:sz="0" w:space="0" w:color="auto"/>
        <w:left w:val="none" w:sz="0" w:space="0" w:color="auto"/>
        <w:bottom w:val="none" w:sz="0" w:space="0" w:color="auto"/>
        <w:right w:val="none" w:sz="0" w:space="0" w:color="auto"/>
      </w:divBdr>
    </w:div>
    <w:div w:id="5296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57FE9-D0CE-4580-96B3-63330908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7147</Words>
  <Characters>4075</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20</cp:revision>
  <cp:lastPrinted>2019-07-09T11:42:00Z</cp:lastPrinted>
  <dcterms:created xsi:type="dcterms:W3CDTF">2017-03-07T14:21:00Z</dcterms:created>
  <dcterms:modified xsi:type="dcterms:W3CDTF">2022-06-01T10:43:00Z</dcterms:modified>
</cp:coreProperties>
</file>